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"/>
        <w:tblpPr w:leftFromText="180" w:rightFromText="180" w:vertAnchor="page" w:horzAnchor="margin" w:tblpY="2074"/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404"/>
      </w:tblGrid>
      <w:tr w:rsidR="00323625" w:rsidRPr="00FA4361" w:rsidTr="00665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53933" w:rsidRPr="00FA4361" w:rsidRDefault="00665A7D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-128400</wp:posOffset>
                      </wp:positionH>
                      <wp:positionV relativeFrom="paragraph">
                        <wp:posOffset>-401955</wp:posOffset>
                      </wp:positionV>
                      <wp:extent cx="2478192" cy="299103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8192" cy="2991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65A7D" w:rsidRPr="00665A7D" w:rsidRDefault="00665A7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665A7D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>Before: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0.1pt;margin-top:-31.65pt;width:195.1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" fillcolor="white [3201]" stroked="f" strokeweight=".5pt">
                      <v:textbox>
                        <w:txbxContent>
                          <w:p w:rsidR="00665A7D" w:rsidRPr="00665A7D" w:rsidRDefault="00665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65A7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CA"/>
                              </w:rPr>
                              <w:t>Before: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933" w:rsidRPr="00FA4361">
              <w:rPr>
                <w:rFonts w:ascii="Times New Roman" w:hAnsi="Times New Roman" w:cs="Times New Roman"/>
                <w:sz w:val="20"/>
                <w:szCs w:val="20"/>
              </w:rPr>
              <w:t>Assessment for Learning Strategy</w:t>
            </w:r>
            <w:r w:rsidR="00E4023C" w:rsidRPr="00FA4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353933" w:rsidRPr="00FA4361" w:rsidRDefault="00353933" w:rsidP="0066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r w:rsidR="00E4023C" w:rsidRPr="00FA4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:rsidR="00353933" w:rsidRPr="00FA4361" w:rsidRDefault="00353933" w:rsidP="0066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 w:rsidR="00C17CF5" w:rsidRPr="00FA4361">
              <w:rPr>
                <w:rFonts w:ascii="Times New Roman" w:hAnsi="Times New Roman" w:cs="Times New Roman"/>
                <w:sz w:val="20"/>
                <w:szCs w:val="20"/>
              </w:rPr>
              <w:t>it P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rovides</w:t>
            </w:r>
            <w:r w:rsidR="00E4023C" w:rsidRPr="00FA436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04" w:type="dxa"/>
          </w:tcPr>
          <w:p w:rsidR="00353933" w:rsidRPr="00FA4361" w:rsidRDefault="00353933" w:rsidP="00665A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might results inform </w:t>
            </w:r>
            <w:proofErr w:type="gramStart"/>
            <w:r w:rsidR="00B943CB" w:rsidRPr="00FA4361">
              <w:rPr>
                <w:rFonts w:ascii="Times New Roman" w:hAnsi="Times New Roman" w:cs="Times New Roman"/>
                <w:sz w:val="20"/>
                <w:szCs w:val="20"/>
              </w:rPr>
              <w:t>instruction?:</w:t>
            </w:r>
            <w:proofErr w:type="gramEnd"/>
          </w:p>
        </w:tc>
      </w:tr>
      <w:tr w:rsidR="00593B0C" w:rsidRPr="00FA4361" w:rsidTr="0066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53933" w:rsidRPr="00FA4361" w:rsidRDefault="00B943CB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Survey</w:t>
            </w:r>
          </w:p>
        </w:tc>
        <w:tc>
          <w:tcPr>
            <w:tcW w:w="2410" w:type="dxa"/>
          </w:tcPr>
          <w:p w:rsidR="00353933" w:rsidRPr="00FA4361" w:rsidRDefault="00B55C0E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Students provide written answers to a series of questions about 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>a curricular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topic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or individual interests.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Teacher should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survey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often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interests and </w:t>
            </w:r>
            <w:r w:rsidR="000C47D1">
              <w:rPr>
                <w:rFonts w:ascii="Times New Roman" w:hAnsi="Times New Roman" w:cs="Times New Roman"/>
                <w:sz w:val="20"/>
                <w:szCs w:val="20"/>
              </w:rPr>
              <w:t>understandings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 change. Can</w:t>
            </w:r>
            <w:r w:rsidR="009F3D04">
              <w:rPr>
                <w:rFonts w:ascii="Times New Roman" w:hAnsi="Times New Roman" w:cs="Times New Roman"/>
                <w:sz w:val="20"/>
                <w:szCs w:val="20"/>
              </w:rPr>
              <w:t xml:space="preserve"> be used </w:t>
            </w:r>
            <w:r w:rsidR="009F3D04" w:rsidRPr="009F3D04">
              <w:rPr>
                <w:rFonts w:ascii="Times New Roman" w:hAnsi="Times New Roman" w:cs="Times New Roman"/>
                <w:i/>
                <w:sz w:val="20"/>
                <w:szCs w:val="20"/>
              </w:rPr>
              <w:t>during</w:t>
            </w:r>
            <w:r w:rsidR="009F3D0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9F3D04" w:rsidRPr="009F3D04">
              <w:rPr>
                <w:rFonts w:ascii="Times New Roman" w:hAnsi="Times New Roman" w:cs="Times New Roman"/>
                <w:i/>
                <w:sz w:val="20"/>
                <w:szCs w:val="20"/>
              </w:rPr>
              <w:t>after</w:t>
            </w:r>
            <w:r w:rsidR="009F3D04">
              <w:rPr>
                <w:rFonts w:ascii="Times New Roman" w:hAnsi="Times New Roman" w:cs="Times New Roman"/>
                <w:sz w:val="20"/>
                <w:szCs w:val="20"/>
              </w:rPr>
              <w:t xml:space="preserve"> learning. </w:t>
            </w:r>
            <w:r w:rsidR="007663E3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Surveys can be adapted to be fill-in-the-blank sentences or rating </w:t>
            </w:r>
            <w:r w:rsidR="000C47D1">
              <w:rPr>
                <w:rFonts w:ascii="Times New Roman" w:hAnsi="Times New Roman" w:cs="Times New Roman"/>
                <w:sz w:val="20"/>
                <w:szCs w:val="20"/>
              </w:rPr>
              <w:t xml:space="preserve">on a scale </w:t>
            </w:r>
            <w:r w:rsidR="003C3790">
              <w:rPr>
                <w:rFonts w:ascii="Times New Roman" w:hAnsi="Times New Roman" w:cs="Times New Roman"/>
                <w:sz w:val="20"/>
                <w:szCs w:val="20"/>
              </w:rPr>
              <w:t xml:space="preserve">how closely individual relates to </w:t>
            </w:r>
            <w:r w:rsidR="007663E3" w:rsidRPr="00FA4361">
              <w:rPr>
                <w:rFonts w:ascii="Times New Roman" w:hAnsi="Times New Roman" w:cs="Times New Roman"/>
                <w:sz w:val="20"/>
                <w:szCs w:val="20"/>
              </w:rPr>
              <w:t>statements</w:t>
            </w:r>
            <w:r w:rsidR="003C37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 Students will hand</w:t>
            </w:r>
            <w:r w:rsidR="00706A84">
              <w:rPr>
                <w:rFonts w:ascii="Times New Roman" w:hAnsi="Times New Roman" w:cs="Times New Roman"/>
                <w:sz w:val="20"/>
                <w:szCs w:val="20"/>
              </w:rPr>
              <w:t xml:space="preserve"> in.</w:t>
            </w:r>
          </w:p>
        </w:tc>
        <w:tc>
          <w:tcPr>
            <w:tcW w:w="2835" w:type="dxa"/>
          </w:tcPr>
          <w:p w:rsidR="00353933" w:rsidRPr="00FA4361" w:rsidRDefault="00AA30E0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Depending on the topic being surveyed,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 can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provide information about </w:t>
            </w:r>
            <w:r w:rsidR="00D925E9" w:rsidRPr="00FA4361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 w:rsidR="00E4023C" w:rsidRPr="00FA4361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D925E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interests, feelings about learning, questions, background knowledge, prior experiences, </w:t>
            </w:r>
            <w:r w:rsidR="00C14ECA" w:rsidRPr="00FA4361">
              <w:rPr>
                <w:rFonts w:ascii="Times New Roman" w:hAnsi="Times New Roman" w:cs="Times New Roman"/>
                <w:sz w:val="20"/>
                <w:szCs w:val="20"/>
              </w:rPr>
              <w:t>knowledge about upcoming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etc.</w:t>
            </w:r>
          </w:p>
        </w:tc>
        <w:tc>
          <w:tcPr>
            <w:tcW w:w="2404" w:type="dxa"/>
          </w:tcPr>
          <w:p w:rsidR="00353933" w:rsidRPr="00FA4361" w:rsidRDefault="00C14ECA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Create performance tasks</w:t>
            </w:r>
            <w:r w:rsidR="00671D15">
              <w:rPr>
                <w:rFonts w:ascii="Times New Roman" w:hAnsi="Times New Roman" w:cs="Times New Roman"/>
                <w:sz w:val="20"/>
                <w:szCs w:val="20"/>
              </w:rPr>
              <w:t xml:space="preserve"> and lessons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related to students’ preferences; inform groupings and classroom configurations; plan accordingly to refresh students’ memory of previously learned topics </w:t>
            </w:r>
            <w:r w:rsidR="00D449CE" w:rsidRPr="00FA4361">
              <w:rPr>
                <w:rFonts w:ascii="Times New Roman" w:hAnsi="Times New Roman" w:cs="Times New Roman"/>
                <w:sz w:val="20"/>
                <w:szCs w:val="20"/>
              </w:rPr>
              <w:t>leading to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new content</w:t>
            </w:r>
            <w:r w:rsidR="002C46AF">
              <w:rPr>
                <w:rFonts w:ascii="Times New Roman" w:hAnsi="Times New Roman" w:cs="Times New Roman"/>
                <w:sz w:val="20"/>
                <w:szCs w:val="20"/>
              </w:rPr>
              <w:t xml:space="preserve">; build off of students’ experiences in relation to content to make it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relatable</w:t>
            </w:r>
            <w:r w:rsidR="002C4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3933" w:rsidRPr="00FA4361" w:rsidTr="00665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53933" w:rsidRPr="00FA4361" w:rsidRDefault="00B943CB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E4886" w:rsidRPr="00FA4361">
              <w:rPr>
                <w:rFonts w:ascii="Times New Roman" w:hAnsi="Times New Roman" w:cs="Times New Roman"/>
                <w:sz w:val="20"/>
                <w:szCs w:val="20"/>
              </w:rPr>
              <w:t>Concept Map</w:t>
            </w:r>
          </w:p>
        </w:tc>
        <w:tc>
          <w:tcPr>
            <w:tcW w:w="2410" w:type="dxa"/>
          </w:tcPr>
          <w:p w:rsidR="00353933" w:rsidRPr="00FA4361" w:rsidRDefault="00DE4886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Students create a mind map individually, in partners or in small groups about the upcoming topic. This strategy helps visual learners connect the big topic to supporting ideas</w:t>
            </w:r>
            <w:r w:rsidR="002E5566" w:rsidRPr="00FA4361">
              <w:rPr>
                <w:rFonts w:ascii="Times New Roman" w:hAnsi="Times New Roman" w:cs="Times New Roman"/>
                <w:sz w:val="20"/>
                <w:szCs w:val="20"/>
              </w:rPr>
              <w:t>. This can be used to</w:t>
            </w:r>
            <w:r w:rsidR="00D449CE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help students </w:t>
            </w:r>
            <w:r w:rsidR="00243937" w:rsidRPr="00FA4361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2C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out their ideas,</w:t>
            </w:r>
            <w:r w:rsidR="002E5566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such as an essay.</w:t>
            </w:r>
            <w:r w:rsidR="00706A84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353933" w:rsidRPr="00FA4361" w:rsidRDefault="00DE4886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The teacher can see how well students understand the upcoming topic regarding their background knowledge and level of knowledge to </w:t>
            </w:r>
            <w:r w:rsidR="00191245">
              <w:rPr>
                <w:rFonts w:ascii="Times New Roman" w:hAnsi="Times New Roman" w:cs="Times New Roman"/>
                <w:sz w:val="20"/>
                <w:szCs w:val="20"/>
              </w:rPr>
              <w:t xml:space="preserve">be able to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connect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to other ideas. </w:t>
            </w:r>
            <w:r w:rsidR="004C0730" w:rsidRPr="00FA4361">
              <w:rPr>
                <w:rFonts w:ascii="Times New Roman" w:hAnsi="Times New Roman" w:cs="Times New Roman"/>
                <w:sz w:val="20"/>
                <w:szCs w:val="20"/>
              </w:rPr>
              <w:t>This strategy also shows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 which students</w:t>
            </w:r>
            <w:r w:rsidR="004C0730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may be </w:t>
            </w:r>
            <w:proofErr w:type="gramStart"/>
            <w:r w:rsidR="00BA68AE">
              <w:rPr>
                <w:rFonts w:ascii="Times New Roman" w:hAnsi="Times New Roman" w:cs="Times New Roman"/>
                <w:sz w:val="20"/>
                <w:szCs w:val="20"/>
              </w:rPr>
              <w:t>a visual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8AE">
              <w:rPr>
                <w:rFonts w:ascii="Times New Roman" w:hAnsi="Times New Roman" w:cs="Times New Roman"/>
                <w:sz w:val="20"/>
                <w:szCs w:val="20"/>
              </w:rPr>
              <w:t>learners</w:t>
            </w:r>
            <w:proofErr w:type="gramEnd"/>
            <w:r w:rsidR="00BA6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0730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or knows how to </w:t>
            </w:r>
            <w:r w:rsidR="00243937" w:rsidRPr="00FA4361">
              <w:rPr>
                <w:rFonts w:ascii="Times New Roman" w:hAnsi="Times New Roman" w:cs="Times New Roman"/>
                <w:sz w:val="20"/>
                <w:szCs w:val="20"/>
              </w:rPr>
              <w:t>use a concept map to plan.</w:t>
            </w:r>
          </w:p>
        </w:tc>
        <w:tc>
          <w:tcPr>
            <w:tcW w:w="2404" w:type="dxa"/>
          </w:tcPr>
          <w:p w:rsidR="00353933" w:rsidRPr="00FA4361" w:rsidRDefault="004C0730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Plan to teach about certain aspects of topic that students lack prior knowledge about; use students prior knowledge in instruction to make content relatable; teach </w:t>
            </w:r>
            <w:r w:rsidR="000F757D" w:rsidRPr="00FA4361">
              <w:rPr>
                <w:rFonts w:ascii="Times New Roman" w:hAnsi="Times New Roman" w:cs="Times New Roman"/>
                <w:sz w:val="20"/>
                <w:szCs w:val="20"/>
              </w:rPr>
              <w:t>students who do not know how to use concept maps as a strategy to plan out assignments.</w:t>
            </w:r>
          </w:p>
        </w:tc>
      </w:tr>
      <w:tr w:rsidR="00593B0C" w:rsidRPr="00FA4361" w:rsidTr="0066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AC1495" w:rsidRDefault="00B943CB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646AF">
              <w:rPr>
                <w:rFonts w:ascii="Times New Roman" w:hAnsi="Times New Roman" w:cs="Times New Roman"/>
                <w:sz w:val="20"/>
                <w:szCs w:val="20"/>
              </w:rPr>
              <w:t>Computer Surveys</w:t>
            </w:r>
            <w:r w:rsidR="00AC149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353933" w:rsidRPr="00FA4361" w:rsidRDefault="00AC1495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E06CEE">
              <w:rPr>
                <w:rFonts w:ascii="Times New Roman" w:hAnsi="Times New Roman" w:cs="Times New Roman"/>
                <w:sz w:val="20"/>
                <w:szCs w:val="20"/>
              </w:rPr>
              <w:t>Menti</w:t>
            </w:r>
            <w:proofErr w:type="spellEnd"/>
            <w:r w:rsidR="00E06C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Padlet</w:t>
            </w:r>
            <w:proofErr w:type="spellEnd"/>
          </w:p>
        </w:tc>
        <w:tc>
          <w:tcPr>
            <w:tcW w:w="2410" w:type="dxa"/>
          </w:tcPr>
          <w:p w:rsidR="00353933" w:rsidRPr="00FA4361" w:rsidRDefault="00E06CEE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12AA4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survey-like strategy </w:t>
            </w:r>
            <w:r w:rsidR="005646AF">
              <w:rPr>
                <w:rFonts w:ascii="Times New Roman" w:hAnsi="Times New Roman" w:cs="Times New Roman"/>
                <w:sz w:val="20"/>
                <w:szCs w:val="20"/>
              </w:rPr>
              <w:t xml:space="preserve">done </w:t>
            </w:r>
            <w:r w:rsidR="00612AA4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online. Students use their phones or computers to answer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provided </w:t>
            </w:r>
            <w:r w:rsidR="00612AA4" w:rsidRPr="00FA4361">
              <w:rPr>
                <w:rFonts w:ascii="Times New Roman" w:hAnsi="Times New Roman" w:cs="Times New Roman"/>
                <w:sz w:val="20"/>
                <w:szCs w:val="20"/>
              </w:rPr>
              <w:t>questions. Questions may be open ended for a written answer, multiple choice, or Yes/No.</w:t>
            </w:r>
            <w:r w:rsidR="00083A5A">
              <w:rPr>
                <w:rFonts w:ascii="Times New Roman" w:hAnsi="Times New Roman" w:cs="Times New Roman"/>
                <w:sz w:val="20"/>
                <w:szCs w:val="20"/>
              </w:rPr>
              <w:t xml:space="preserve"> Depending on teacher’s preference, students can disclose their name, which allows it to be more anonymous, which encourages some students to be more open.</w:t>
            </w:r>
          </w:p>
        </w:tc>
        <w:tc>
          <w:tcPr>
            <w:tcW w:w="2835" w:type="dxa"/>
          </w:tcPr>
          <w:p w:rsidR="00353933" w:rsidRPr="00FA4361" w:rsidRDefault="00BA68AE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 an understanding</w:t>
            </w:r>
            <w:r w:rsidR="00612AA4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 students’ prior </w:t>
            </w:r>
            <w:r w:rsidR="00612AA4" w:rsidRPr="00FA4361">
              <w:rPr>
                <w:rFonts w:ascii="Times New Roman" w:hAnsi="Times New Roman" w:cs="Times New Roman"/>
                <w:sz w:val="20"/>
                <w:szCs w:val="20"/>
              </w:rPr>
              <w:t>knowledge/what they remember from previous lesson(s)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627892">
              <w:rPr>
                <w:rFonts w:ascii="Times New Roman" w:hAnsi="Times New Roman" w:cs="Times New Roman"/>
                <w:sz w:val="20"/>
                <w:szCs w:val="20"/>
              </w:rPr>
              <w:t>students’ interest in the topic.</w:t>
            </w:r>
          </w:p>
        </w:tc>
        <w:tc>
          <w:tcPr>
            <w:tcW w:w="2404" w:type="dxa"/>
          </w:tcPr>
          <w:p w:rsidR="00353933" w:rsidRPr="00FA4361" w:rsidRDefault="00627892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="00392214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="00392214">
              <w:rPr>
                <w:rFonts w:ascii="Times New Roman" w:hAnsi="Times New Roman" w:cs="Times New Roman"/>
                <w:sz w:val="20"/>
                <w:szCs w:val="20"/>
              </w:rPr>
              <w:t xml:space="preserve"> or if moving on with concept</w:t>
            </w:r>
            <w:r w:rsidR="005646AF">
              <w:rPr>
                <w:rFonts w:ascii="Times New Roman" w:hAnsi="Times New Roman" w:cs="Times New Roman"/>
                <w:sz w:val="20"/>
                <w:szCs w:val="20"/>
              </w:rPr>
              <w:t xml:space="preserve"> is appropriate.</w:t>
            </w:r>
          </w:p>
        </w:tc>
      </w:tr>
      <w:tr w:rsidR="00353933" w:rsidRPr="00FA4361" w:rsidTr="00665A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53933" w:rsidRPr="00FA4361" w:rsidRDefault="00B943CB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82F33">
              <w:rPr>
                <w:rFonts w:ascii="Times New Roman" w:hAnsi="Times New Roman" w:cs="Times New Roman"/>
                <w:sz w:val="20"/>
                <w:szCs w:val="20"/>
              </w:rPr>
              <w:t>Checklists</w:t>
            </w:r>
          </w:p>
        </w:tc>
        <w:tc>
          <w:tcPr>
            <w:tcW w:w="2410" w:type="dxa"/>
          </w:tcPr>
          <w:p w:rsidR="00353933" w:rsidRPr="00FA4361" w:rsidRDefault="00982F33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Given to student</w:t>
            </w:r>
            <w:r w:rsidR="00CD4B05">
              <w:rPr>
                <w:rFonts w:ascii="Times New Roman" w:hAnsi="Times New Roman" w:cs="Times New Roman"/>
                <w:sz w:val="20"/>
                <w:szCs w:val="20"/>
              </w:rPr>
              <w:t xml:space="preserve">s before unit or learning task. </w:t>
            </w:r>
            <w:r w:rsidR="00FD4E70">
              <w:rPr>
                <w:rFonts w:ascii="Times New Roman" w:hAnsi="Times New Roman" w:cs="Times New Roman"/>
                <w:sz w:val="20"/>
                <w:szCs w:val="20"/>
              </w:rPr>
              <w:t>For student and teacher u</w:t>
            </w:r>
            <w:r w:rsidR="00CD4B05">
              <w:rPr>
                <w:rFonts w:ascii="Times New Roman" w:hAnsi="Times New Roman" w:cs="Times New Roman"/>
                <w:sz w:val="20"/>
                <w:szCs w:val="20"/>
              </w:rPr>
              <w:t xml:space="preserve">se.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Provides point form explanation of what students should know</w:t>
            </w:r>
            <w:r w:rsidR="006432C7">
              <w:rPr>
                <w:rFonts w:ascii="Times New Roman" w:hAnsi="Times New Roman" w:cs="Times New Roman"/>
                <w:sz w:val="20"/>
                <w:szCs w:val="20"/>
              </w:rPr>
              <w:t>/be able to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the end of the unit. This can be </w:t>
            </w:r>
            <w:r w:rsidR="00C23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developed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 students </w:t>
            </w:r>
            <w:r w:rsidR="00024E3F">
              <w:rPr>
                <w:rFonts w:ascii="Times New Roman" w:hAnsi="Times New Roman" w:cs="Times New Roman"/>
                <w:sz w:val="20"/>
                <w:szCs w:val="20"/>
              </w:rPr>
              <w:t>for a variety of tasks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3C72">
              <w:rPr>
                <w:rFonts w:ascii="Times New Roman" w:hAnsi="Times New Roman" w:cs="Times New Roman"/>
                <w:sz w:val="20"/>
                <w:szCs w:val="20"/>
              </w:rPr>
              <w:t xml:space="preserve"> Return to the checklist after </w:t>
            </w:r>
            <w:r w:rsidR="00C67949">
              <w:rPr>
                <w:rFonts w:ascii="Times New Roman" w:hAnsi="Times New Roman" w:cs="Times New Roman"/>
                <w:sz w:val="20"/>
                <w:szCs w:val="20"/>
              </w:rPr>
              <w:t xml:space="preserve">set </w:t>
            </w:r>
            <w:r w:rsidR="00C23C72">
              <w:rPr>
                <w:rFonts w:ascii="Times New Roman" w:hAnsi="Times New Roman" w:cs="Times New Roman"/>
                <w:sz w:val="20"/>
                <w:szCs w:val="20"/>
              </w:rPr>
              <w:t>period of time for students to use to self-reflect on if they meet the checklist items</w:t>
            </w:r>
            <w:r w:rsidR="00422FC4">
              <w:rPr>
                <w:rFonts w:ascii="Times New Roman" w:hAnsi="Times New Roman" w:cs="Times New Roman"/>
                <w:sz w:val="20"/>
                <w:szCs w:val="20"/>
              </w:rPr>
              <w:t xml:space="preserve">; can be used </w:t>
            </w:r>
            <w:r w:rsidR="00422FC4" w:rsidRPr="00422FC4">
              <w:rPr>
                <w:rFonts w:ascii="Times New Roman" w:hAnsi="Times New Roman" w:cs="Times New Roman"/>
                <w:i/>
                <w:sz w:val="20"/>
                <w:szCs w:val="20"/>
              </w:rPr>
              <w:t>during</w:t>
            </w:r>
            <w:r w:rsidR="00422FC4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422FC4" w:rsidRPr="00422FC4">
              <w:rPr>
                <w:rFonts w:ascii="Times New Roman" w:hAnsi="Times New Roman" w:cs="Times New Roman"/>
                <w:i/>
                <w:sz w:val="20"/>
                <w:szCs w:val="20"/>
              </w:rPr>
              <w:t>after</w:t>
            </w:r>
            <w:r w:rsidR="00422FC4">
              <w:rPr>
                <w:rFonts w:ascii="Times New Roman" w:hAnsi="Times New Roman" w:cs="Times New Roman"/>
                <w:sz w:val="20"/>
                <w:szCs w:val="20"/>
              </w:rPr>
              <w:t xml:space="preserve"> too.</w:t>
            </w:r>
            <w:r w:rsidR="00D131F2">
              <w:rPr>
                <w:rFonts w:ascii="Times New Roman" w:hAnsi="Times New Roman" w:cs="Times New Roman"/>
                <w:sz w:val="20"/>
                <w:szCs w:val="20"/>
              </w:rPr>
              <w:t xml:space="preserve"> Handed in. </w:t>
            </w:r>
          </w:p>
        </w:tc>
        <w:tc>
          <w:tcPr>
            <w:tcW w:w="2835" w:type="dxa"/>
          </w:tcPr>
          <w:p w:rsidR="00353933" w:rsidRPr="00FA4361" w:rsidRDefault="00024E3F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Shows who </w:t>
            </w:r>
            <w:r w:rsidR="00C67949">
              <w:rPr>
                <w:rFonts w:ascii="Times New Roman" w:hAnsi="Times New Roman" w:cs="Times New Roman"/>
                <w:sz w:val="20"/>
                <w:szCs w:val="20"/>
              </w:rPr>
              <w:t xml:space="preserve">has metacognitive skills and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who has misconceptions</w:t>
            </w:r>
            <w:r w:rsidR="00C67949">
              <w:rPr>
                <w:rFonts w:ascii="Times New Roman" w:hAnsi="Times New Roman" w:cs="Times New Roman"/>
                <w:sz w:val="20"/>
                <w:szCs w:val="20"/>
              </w:rPr>
              <w:t xml:space="preserve"> about the content.</w:t>
            </w:r>
          </w:p>
        </w:tc>
        <w:tc>
          <w:tcPr>
            <w:tcW w:w="2404" w:type="dxa"/>
          </w:tcPr>
          <w:p w:rsidR="00353933" w:rsidRPr="00FA4361" w:rsidRDefault="00024E3F" w:rsidP="00665A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Assist students to problem-solve how they can meet all the criteria;</w:t>
            </w:r>
            <w:r w:rsidR="00CD4B05">
              <w:rPr>
                <w:rFonts w:ascii="Times New Roman" w:hAnsi="Times New Roman" w:cs="Times New Roman"/>
                <w:sz w:val="20"/>
                <w:szCs w:val="20"/>
              </w:rPr>
              <w:t xml:space="preserve"> give students feedback to improve; re-teach</w:t>
            </w:r>
            <w:r w:rsidR="006432C7">
              <w:rPr>
                <w:rFonts w:ascii="Times New Roman" w:hAnsi="Times New Roman" w:cs="Times New Roman"/>
                <w:sz w:val="20"/>
                <w:szCs w:val="20"/>
              </w:rPr>
              <w:t xml:space="preserve">; know appropriate time to move </w:t>
            </w:r>
            <w:r w:rsidR="00C67949">
              <w:rPr>
                <w:rFonts w:ascii="Times New Roman" w:hAnsi="Times New Roman" w:cs="Times New Roman"/>
                <w:sz w:val="20"/>
                <w:szCs w:val="20"/>
              </w:rPr>
              <w:t>onto next concept</w:t>
            </w:r>
            <w:r w:rsidR="001E36AF">
              <w:rPr>
                <w:rFonts w:ascii="Times New Roman" w:hAnsi="Times New Roman" w:cs="Times New Roman"/>
                <w:sz w:val="20"/>
                <w:szCs w:val="20"/>
              </w:rPr>
              <w:t xml:space="preserve">; ensure students meet criteria by </w:t>
            </w:r>
            <w:r w:rsidR="001E3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providing necessary support, accommodations and differentiated instruction.</w:t>
            </w:r>
          </w:p>
        </w:tc>
      </w:tr>
      <w:tr w:rsidR="00133527" w:rsidRPr="00FA4361" w:rsidTr="0066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33527" w:rsidRPr="00FA4361" w:rsidRDefault="00133527" w:rsidP="00665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Jigsaw Groups</w:t>
            </w:r>
          </w:p>
        </w:tc>
        <w:tc>
          <w:tcPr>
            <w:tcW w:w="2410" w:type="dxa"/>
          </w:tcPr>
          <w:p w:rsidR="00133527" w:rsidRPr="00133527" w:rsidRDefault="00083A5A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be grouped together where they will work on a different </w:t>
            </w:r>
            <w:r w:rsidR="00133527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r w:rsidR="000D2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760D">
              <w:rPr>
                <w:rFonts w:ascii="Times New Roman" w:hAnsi="Times New Roman" w:cs="Times New Roman"/>
                <w:sz w:val="20"/>
                <w:szCs w:val="20"/>
              </w:rPr>
              <w:t xml:space="preserve">and become experts on the topic. Then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teacher will </w:t>
            </w:r>
            <w:r w:rsidR="0010760D">
              <w:rPr>
                <w:rFonts w:ascii="Times New Roman" w:hAnsi="Times New Roman" w:cs="Times New Roman"/>
                <w:sz w:val="20"/>
                <w:szCs w:val="20"/>
              </w:rPr>
              <w:t xml:space="preserve">restructure the groups so that each new group has a member that has one expert of each topic. Each expert shares their knowledge with their peers. </w:t>
            </w:r>
            <w:r w:rsidR="00133527">
              <w:rPr>
                <w:rFonts w:ascii="Times New Roman" w:hAnsi="Times New Roman" w:cs="Times New Roman"/>
                <w:sz w:val="20"/>
                <w:szCs w:val="20"/>
              </w:rPr>
              <w:t xml:space="preserve">Can be used </w:t>
            </w:r>
            <w:r w:rsidR="00133527">
              <w:rPr>
                <w:rFonts w:ascii="Times New Roman" w:hAnsi="Times New Roman" w:cs="Times New Roman"/>
                <w:i/>
                <w:sz w:val="20"/>
                <w:szCs w:val="20"/>
              </w:rPr>
              <w:t>during</w:t>
            </w:r>
            <w:r w:rsidR="00133527">
              <w:rPr>
                <w:rFonts w:ascii="Times New Roman" w:hAnsi="Times New Roman" w:cs="Times New Roman"/>
                <w:sz w:val="20"/>
                <w:szCs w:val="20"/>
              </w:rPr>
              <w:t xml:space="preserve"> learning too</w:t>
            </w:r>
            <w:r w:rsidR="00107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31F2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133527" w:rsidRPr="00FA4361" w:rsidRDefault="0010760D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Students’ understanding of their own topic to be able to share knowledge with peers</w:t>
            </w:r>
            <w:r w:rsidR="003C20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students’ listening skills, level of contributions and discussions with peers shows understandings.</w:t>
            </w:r>
          </w:p>
        </w:tc>
        <w:tc>
          <w:tcPr>
            <w:tcW w:w="2404" w:type="dxa"/>
          </w:tcPr>
          <w:p w:rsidR="00133527" w:rsidRPr="00FA4361" w:rsidRDefault="0010760D" w:rsidP="00665A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Reteach; assign student</w:t>
            </w:r>
            <w:r w:rsidR="00BF2F61">
              <w:rPr>
                <w:rFonts w:ascii="Times New Roman" w:hAnsi="Times New Roman" w:cs="Times New Roman"/>
                <w:sz w:val="20"/>
                <w:szCs w:val="20"/>
              </w:rPr>
              <w:t>s new expert topic if first time was not sufficient for students’ understanding</w:t>
            </w:r>
            <w:r w:rsidR="00083A5A">
              <w:rPr>
                <w:rFonts w:ascii="Times New Roman" w:hAnsi="Times New Roman" w:cs="Times New Roman"/>
                <w:sz w:val="20"/>
                <w:szCs w:val="20"/>
              </w:rPr>
              <w:t>, grouping students, introduce more group work/communication skills.</w:t>
            </w:r>
            <w:r w:rsidR="00BF2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50B9" w:rsidRDefault="001650B9">
      <w:pPr>
        <w:rPr>
          <w:rFonts w:ascii="Times New Roman" w:hAnsi="Times New Roman" w:cs="Times New Roman"/>
          <w:b/>
          <w:sz w:val="20"/>
          <w:szCs w:val="20"/>
        </w:rPr>
      </w:pPr>
    </w:p>
    <w:p w:rsidR="008F04AC" w:rsidRPr="001650B9" w:rsidRDefault="008F04AC">
      <w:pPr>
        <w:rPr>
          <w:rFonts w:ascii="Times New Roman" w:hAnsi="Times New Roman" w:cs="Times New Roman"/>
          <w:b/>
          <w:sz w:val="20"/>
          <w:szCs w:val="20"/>
        </w:rPr>
      </w:pPr>
    </w:p>
    <w:p w:rsidR="00323625" w:rsidRPr="00FA4361" w:rsidRDefault="00353933">
      <w:pPr>
        <w:rPr>
          <w:rFonts w:ascii="Times New Roman" w:hAnsi="Times New Roman" w:cs="Times New Roman"/>
          <w:b/>
          <w:sz w:val="20"/>
          <w:szCs w:val="20"/>
        </w:rPr>
      </w:pPr>
      <w:r w:rsidRPr="00FA4361">
        <w:rPr>
          <w:rFonts w:ascii="Times New Roman" w:hAnsi="Times New Roman" w:cs="Times New Roman"/>
          <w:b/>
          <w:sz w:val="20"/>
          <w:szCs w:val="20"/>
        </w:rPr>
        <w:t>During:</w:t>
      </w:r>
    </w:p>
    <w:p w:rsidR="00C17CF5" w:rsidRPr="00FA4361" w:rsidRDefault="00C17CF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GridTable2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404"/>
      </w:tblGrid>
      <w:tr w:rsidR="001A5B17" w:rsidRPr="00FA4361" w:rsidTr="000954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C17CF5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Assessment for Learning Strategy:</w:t>
            </w:r>
          </w:p>
        </w:tc>
        <w:tc>
          <w:tcPr>
            <w:tcW w:w="2410" w:type="dxa"/>
          </w:tcPr>
          <w:p w:rsidR="009D1C4E" w:rsidRPr="00FA4361" w:rsidRDefault="00C17CF5" w:rsidP="00224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Description:</w:t>
            </w:r>
          </w:p>
        </w:tc>
        <w:tc>
          <w:tcPr>
            <w:tcW w:w="2835" w:type="dxa"/>
          </w:tcPr>
          <w:p w:rsidR="009D1C4E" w:rsidRPr="00FA4361" w:rsidRDefault="00C17CF5" w:rsidP="00224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Information it</w:t>
            </w:r>
          </w:p>
          <w:p w:rsidR="00C17CF5" w:rsidRPr="00FA4361" w:rsidRDefault="00C17CF5" w:rsidP="00224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Provides:</w:t>
            </w:r>
          </w:p>
        </w:tc>
        <w:tc>
          <w:tcPr>
            <w:tcW w:w="2404" w:type="dxa"/>
          </w:tcPr>
          <w:p w:rsidR="009D1C4E" w:rsidRPr="00FA4361" w:rsidRDefault="00C17CF5" w:rsidP="00224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How might results inform </w:t>
            </w:r>
            <w:proofErr w:type="gramStart"/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instruction?:</w:t>
            </w:r>
            <w:proofErr w:type="gramEnd"/>
          </w:p>
        </w:tc>
      </w:tr>
      <w:tr w:rsidR="00201ABF" w:rsidRPr="00FA4361" w:rsidTr="0009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9D1C4E" w:rsidRPr="00FA4361">
              <w:rPr>
                <w:rFonts w:ascii="Times New Roman" w:hAnsi="Times New Roman" w:cs="Times New Roman"/>
                <w:sz w:val="20"/>
                <w:szCs w:val="20"/>
              </w:rPr>
              <w:t>Venn Diagram</w:t>
            </w:r>
          </w:p>
        </w:tc>
        <w:tc>
          <w:tcPr>
            <w:tcW w:w="2410" w:type="dxa"/>
          </w:tcPr>
          <w:p w:rsidR="009D1C4E" w:rsidRPr="00FA4361" w:rsidRDefault="00083A5A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draw/be given, if needed, </w:t>
            </w:r>
            <w:r w:rsidR="00567FD5" w:rsidRPr="00FA4361">
              <w:rPr>
                <w:rFonts w:ascii="Times New Roman" w:hAnsi="Times New Roman" w:cs="Times New Roman"/>
                <w:sz w:val="20"/>
                <w:szCs w:val="20"/>
              </w:rPr>
              <w:t>two or three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overlapping circles. T</w:t>
            </w:r>
            <w:r w:rsidR="00567FD5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he overlap areas of the circles show what the concepts have in common and the outer parts of the circle </w:t>
            </w:r>
            <w:r w:rsidR="003C208E">
              <w:rPr>
                <w:rFonts w:ascii="Times New Roman" w:hAnsi="Times New Roman" w:cs="Times New Roman"/>
                <w:sz w:val="20"/>
                <w:szCs w:val="20"/>
              </w:rPr>
              <w:t>don’t</w:t>
            </w:r>
            <w:r w:rsidR="00567FD5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have anything in common. </w:t>
            </w:r>
            <w:r w:rsidR="00F43631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Students use this strategy to compare and contrast two or </w:t>
            </w:r>
            <w:r w:rsidR="00567FD5" w:rsidRPr="00FA4361">
              <w:rPr>
                <w:rFonts w:ascii="Times New Roman" w:hAnsi="Times New Roman" w:cs="Times New Roman"/>
                <w:sz w:val="20"/>
                <w:szCs w:val="20"/>
              </w:rPr>
              <w:t>three</w:t>
            </w:r>
            <w:r w:rsidR="00F43631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ideas or concepts</w:t>
            </w:r>
            <w:r w:rsidR="00567FD5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as a whole class or in groups.</w:t>
            </w:r>
            <w:r w:rsidR="0056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6AF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This strategy can be used throughout life to compare and contrast</w:t>
            </w:r>
            <w:r w:rsidR="003C208E">
              <w:rPr>
                <w:rFonts w:ascii="Times New Roman" w:hAnsi="Times New Roman" w:cs="Times New Roman"/>
                <w:sz w:val="20"/>
                <w:szCs w:val="20"/>
              </w:rPr>
              <w:t xml:space="preserve"> anything</w:t>
            </w:r>
            <w:r w:rsidR="005646AF" w:rsidRPr="00FA4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31F2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9D1C4E" w:rsidRPr="00FA4361" w:rsidRDefault="00CA0601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 if students can compare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and contras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F43631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If students are able to compare and contrast two or more ideas or concepts, they understand it at a high level as these critical thinking skills require deep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analysis.</w:t>
            </w:r>
          </w:p>
        </w:tc>
        <w:tc>
          <w:tcPr>
            <w:tcW w:w="2404" w:type="dxa"/>
          </w:tcPr>
          <w:p w:rsidR="009D1C4E" w:rsidRPr="005646AF" w:rsidRDefault="005646AF" w:rsidP="00564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Re-teaching; extending understanding of concept; add another idea to compare and </w:t>
            </w:r>
            <w:r w:rsidR="008F04AC">
              <w:rPr>
                <w:rFonts w:ascii="Times New Roman" w:hAnsi="Times New Roman" w:cs="Times New Roman"/>
                <w:sz w:val="20"/>
                <w:szCs w:val="20"/>
              </w:rPr>
              <w:t xml:space="preserve">contrast; may need to explain an idea further for students to attempt this strategy again; 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misconceptions</w:t>
            </w:r>
            <w:r w:rsidR="00414350">
              <w:rPr>
                <w:rFonts w:ascii="Times New Roman" w:hAnsi="Times New Roman" w:cs="Times New Roman"/>
                <w:sz w:val="20"/>
                <w:szCs w:val="20"/>
              </w:rPr>
              <w:t>; answer</w:t>
            </w:r>
            <w:r w:rsidR="006F40B8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543FFE">
              <w:rPr>
                <w:rFonts w:ascii="Times New Roman" w:hAnsi="Times New Roman" w:cs="Times New Roman"/>
                <w:sz w:val="20"/>
                <w:szCs w:val="20"/>
              </w:rPr>
              <w:t>pose</w:t>
            </w:r>
            <w:r w:rsidR="006F4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4350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="00543FFE">
              <w:rPr>
                <w:rFonts w:ascii="Times New Roman" w:hAnsi="Times New Roman" w:cs="Times New Roman"/>
                <w:sz w:val="20"/>
                <w:szCs w:val="20"/>
              </w:rPr>
              <w:t xml:space="preserve"> for students.</w:t>
            </w:r>
          </w:p>
        </w:tc>
      </w:tr>
      <w:tr w:rsidR="001A5B17" w:rsidRPr="00FA4361" w:rsidTr="0009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9D1C4E" w:rsidRPr="00FA4361">
              <w:rPr>
                <w:rFonts w:ascii="Times New Roman" w:hAnsi="Times New Roman" w:cs="Times New Roman"/>
                <w:sz w:val="20"/>
                <w:szCs w:val="20"/>
              </w:rPr>
              <w:t>Cold-Calling</w:t>
            </w:r>
          </w:p>
        </w:tc>
        <w:tc>
          <w:tcPr>
            <w:tcW w:w="2410" w:type="dxa"/>
          </w:tcPr>
          <w:p w:rsidR="009D1C4E" w:rsidRPr="00FA4361" w:rsidRDefault="009D1C4E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Students are randomly called upon to </w:t>
            </w:r>
            <w:r w:rsidR="00991694">
              <w:rPr>
                <w:rFonts w:ascii="Times New Roman" w:hAnsi="Times New Roman" w:cs="Times New Roman"/>
                <w:sz w:val="20"/>
                <w:szCs w:val="20"/>
              </w:rPr>
              <w:t xml:space="preserve">orally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answer a question or share their thoughts about the content. This strategy ensures all students </w:t>
            </w:r>
            <w:r w:rsidR="00543FFE">
              <w:rPr>
                <w:rFonts w:ascii="Times New Roman" w:hAnsi="Times New Roman" w:cs="Times New Roman"/>
                <w:sz w:val="20"/>
                <w:szCs w:val="20"/>
              </w:rPr>
              <w:t>participate and gain from the lesson.</w:t>
            </w:r>
            <w:r w:rsidR="00C65B64">
              <w:rPr>
                <w:rFonts w:ascii="Times New Roman" w:hAnsi="Times New Roman" w:cs="Times New Roman"/>
                <w:sz w:val="20"/>
                <w:szCs w:val="20"/>
              </w:rPr>
              <w:t xml:space="preserve"> Students are encouraged to participate when called upon</w:t>
            </w:r>
            <w:r w:rsidR="00963E90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963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increases students’ focus 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as they will be prepared</w:t>
            </w:r>
            <w:r w:rsidR="00963E90">
              <w:rPr>
                <w:rFonts w:ascii="Times New Roman" w:hAnsi="Times New Roman" w:cs="Times New Roman"/>
                <w:sz w:val="20"/>
                <w:szCs w:val="20"/>
              </w:rPr>
              <w:t xml:space="preserve"> to be called on at any moment.</w:t>
            </w:r>
            <w:r w:rsidR="00D131F2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9D1C4E" w:rsidRPr="00FA4361" w:rsidRDefault="00671D15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Who is listening</w:t>
            </w:r>
            <w:r w:rsidR="007E3324">
              <w:rPr>
                <w:rFonts w:ascii="Times New Roman" w:hAnsi="Times New Roman" w:cs="Times New Roman"/>
                <w:sz w:val="20"/>
                <w:szCs w:val="20"/>
              </w:rPr>
              <w:t>, following along and focused;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how students respond/perform </w:t>
            </w:r>
            <w:r w:rsidR="00CD4D6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oral instruction</w:t>
            </w:r>
            <w:r w:rsidR="009374B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33527">
              <w:rPr>
                <w:rFonts w:ascii="Times New Roman" w:hAnsi="Times New Roman" w:cs="Times New Roman"/>
                <w:sz w:val="20"/>
                <w:szCs w:val="20"/>
              </w:rPr>
              <w:t>students’ understanding based on their answer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; how engaging the topic is.</w:t>
            </w:r>
          </w:p>
        </w:tc>
        <w:tc>
          <w:tcPr>
            <w:tcW w:w="2404" w:type="dxa"/>
          </w:tcPr>
          <w:p w:rsidR="009D1C4E" w:rsidRPr="00FA4361" w:rsidRDefault="00201ABF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If distractions should be taken away; i</w:t>
            </w:r>
            <w:r w:rsidR="005824DD">
              <w:rPr>
                <w:rFonts w:ascii="Times New Roman" w:hAnsi="Times New Roman" w:cs="Times New Roman"/>
                <w:sz w:val="20"/>
                <w:szCs w:val="20"/>
              </w:rPr>
              <w:t>nform groupings of student desk configuration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; provide accommodations/ </w:t>
            </w:r>
            <w:r w:rsidR="005824DD">
              <w:rPr>
                <w:rFonts w:ascii="Times New Roman" w:hAnsi="Times New Roman" w:cs="Times New Roman"/>
                <w:sz w:val="20"/>
                <w:szCs w:val="20"/>
              </w:rPr>
              <w:t xml:space="preserve">differentiation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for students that consistently have trouble answering </w:t>
            </w:r>
            <w:r w:rsidRPr="00165357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r w:rsidRPr="00FA436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="00582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ABF" w:rsidRPr="00FA4361" w:rsidTr="0009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="00E8702D" w:rsidRPr="00FA4361">
              <w:rPr>
                <w:rFonts w:ascii="Times New Roman" w:hAnsi="Times New Roman" w:cs="Times New Roman"/>
                <w:sz w:val="20"/>
                <w:szCs w:val="20"/>
              </w:rPr>
              <w:t>Rotate Groups</w:t>
            </w:r>
          </w:p>
        </w:tc>
        <w:tc>
          <w:tcPr>
            <w:tcW w:w="2410" w:type="dxa"/>
          </w:tcPr>
          <w:p w:rsidR="009D1C4E" w:rsidRPr="00FA4361" w:rsidRDefault="000F757D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Stations are set up around the classroom for students to </w:t>
            </w:r>
            <w:r w:rsidR="00A02710" w:rsidRPr="00FA4361">
              <w:rPr>
                <w:rFonts w:ascii="Times New Roman" w:hAnsi="Times New Roman" w:cs="Times New Roman"/>
                <w:sz w:val="20"/>
                <w:szCs w:val="20"/>
              </w:rPr>
              <w:t>rotate around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, in groups, to develop their understanding</w:t>
            </w:r>
            <w:r w:rsidR="00B65ADB">
              <w:rPr>
                <w:rFonts w:ascii="Times New Roman" w:hAnsi="Times New Roman" w:cs="Times New Roman"/>
                <w:sz w:val="20"/>
                <w:szCs w:val="20"/>
              </w:rPr>
              <w:t xml:space="preserve"> about the topic.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At each station there could be a wide variety of tasks</w:t>
            </w:r>
            <w:r w:rsidR="00B65ADB">
              <w:rPr>
                <w:rFonts w:ascii="Times New Roman" w:hAnsi="Times New Roman" w:cs="Times New Roman"/>
                <w:sz w:val="20"/>
                <w:szCs w:val="20"/>
              </w:rPr>
              <w:t>, such as, making a model, drawing a picture, summarizing, analyzing situation or text, posing questions, etc.</w:t>
            </w:r>
            <w:r w:rsidR="00D131F2">
              <w:rPr>
                <w:rFonts w:ascii="Times New Roman" w:hAnsi="Times New Roman" w:cs="Times New Roman"/>
                <w:sz w:val="20"/>
                <w:szCs w:val="20"/>
              </w:rPr>
              <w:t xml:space="preserve"> Observed and can include written component.</w:t>
            </w:r>
          </w:p>
        </w:tc>
        <w:tc>
          <w:tcPr>
            <w:tcW w:w="2835" w:type="dxa"/>
          </w:tcPr>
          <w:p w:rsidR="009D1C4E" w:rsidRPr="00FA4361" w:rsidRDefault="008F21B6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way to see</w:t>
            </w:r>
            <w:r w:rsidR="00201ABF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student knowledge about each learning task at each station</w:t>
            </w:r>
            <w:r w:rsidR="00671D15">
              <w:rPr>
                <w:rFonts w:ascii="Times New Roman" w:hAnsi="Times New Roman" w:cs="Times New Roman"/>
                <w:sz w:val="20"/>
                <w:szCs w:val="20"/>
              </w:rPr>
              <w:t>, ability to work in groups, comfortability with concept to share ideas with peers.</w:t>
            </w:r>
          </w:p>
        </w:tc>
        <w:tc>
          <w:tcPr>
            <w:tcW w:w="2404" w:type="dxa"/>
          </w:tcPr>
          <w:p w:rsidR="009D1C4E" w:rsidRPr="00FA4361" w:rsidRDefault="00201ABF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Plan for groupings of students in future tasks;</w:t>
            </w:r>
            <w:r w:rsidR="00990010">
              <w:rPr>
                <w:rFonts w:ascii="Times New Roman" w:hAnsi="Times New Roman" w:cs="Times New Roman"/>
                <w:sz w:val="20"/>
                <w:szCs w:val="20"/>
              </w:rPr>
              <w:t xml:space="preserve"> reteach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90010">
              <w:rPr>
                <w:rFonts w:ascii="Times New Roman" w:hAnsi="Times New Roman" w:cs="Times New Roman"/>
                <w:sz w:val="20"/>
                <w:szCs w:val="20"/>
              </w:rPr>
              <w:t>move onto new idea if mastered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F04AC">
              <w:rPr>
                <w:rFonts w:ascii="Times New Roman" w:hAnsi="Times New Roman" w:cs="Times New Roman"/>
                <w:sz w:val="20"/>
                <w:szCs w:val="20"/>
              </w:rPr>
              <w:t xml:space="preserve"> 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</w:t>
            </w:r>
            <w:r w:rsidR="00A1595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; make modifications and adaptations if students are struggling.</w:t>
            </w:r>
          </w:p>
        </w:tc>
      </w:tr>
      <w:tr w:rsidR="001A5B17" w:rsidRPr="00FA4361" w:rsidTr="0009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="00E8702D" w:rsidRPr="00FA4361">
              <w:rPr>
                <w:rFonts w:ascii="Times New Roman" w:hAnsi="Times New Roman" w:cs="Times New Roman"/>
                <w:sz w:val="20"/>
                <w:szCs w:val="20"/>
              </w:rPr>
              <w:t>Journal Entry</w:t>
            </w:r>
          </w:p>
        </w:tc>
        <w:tc>
          <w:tcPr>
            <w:tcW w:w="2410" w:type="dxa"/>
          </w:tcPr>
          <w:p w:rsidR="009D1C4E" w:rsidRPr="00FA4361" w:rsidRDefault="00E8702D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Students write in their journal about a prompt related to </w:t>
            </w:r>
            <w:r w:rsidR="00C7370F">
              <w:rPr>
                <w:rFonts w:ascii="Times New Roman" w:hAnsi="Times New Roman" w:cs="Times New Roman"/>
                <w:sz w:val="20"/>
                <w:szCs w:val="20"/>
              </w:rPr>
              <w:t xml:space="preserve">a specific topic, or how they feel about their learning. </w:t>
            </w:r>
            <w:r w:rsidR="00671D15">
              <w:rPr>
                <w:rFonts w:ascii="Times New Roman" w:hAnsi="Times New Roman" w:cs="Times New Roman"/>
                <w:sz w:val="20"/>
                <w:szCs w:val="20"/>
              </w:rPr>
              <w:t xml:space="preserve">This strategy is open to a wide variety </w:t>
            </w:r>
            <w:r w:rsidR="001A5B17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="00671D15">
              <w:rPr>
                <w:rFonts w:ascii="Times New Roman" w:hAnsi="Times New Roman" w:cs="Times New Roman"/>
                <w:sz w:val="20"/>
                <w:szCs w:val="20"/>
              </w:rPr>
              <w:t>writing possibilities</w:t>
            </w:r>
            <w:r w:rsidR="00675CF1">
              <w:rPr>
                <w:rFonts w:ascii="Times New Roman" w:hAnsi="Times New Roman" w:cs="Times New Roman"/>
                <w:sz w:val="20"/>
                <w:szCs w:val="20"/>
              </w:rPr>
              <w:t xml:space="preserve"> – sentence, paragraph(s), etc.</w:t>
            </w:r>
            <w:r w:rsidR="00221CBB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9D1C4E" w:rsidRPr="00FA4361" w:rsidRDefault="00671D15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r w:rsidR="009A3F68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if student has an understanding of the topic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how students feel about their learning and the content, which students have metacognition skills, students’ writing abilities (spelling, grammar, comfort, making paragraphs, making sentences, etc.)</w:t>
            </w:r>
            <w:r w:rsidR="003524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4" w:type="dxa"/>
          </w:tcPr>
          <w:p w:rsidR="009D1C4E" w:rsidRPr="00FA4361" w:rsidRDefault="00671D15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 students’ feelings about lear</w:t>
            </w:r>
            <w:r w:rsidR="00021398">
              <w:rPr>
                <w:rFonts w:ascii="Times New Roman" w:hAnsi="Times New Roman" w:cs="Times New Roman"/>
                <w:sz w:val="20"/>
                <w:szCs w:val="20"/>
              </w:rPr>
              <w:t xml:space="preserve">ning and teach accordingly;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 more about metacognition and its importance</w:t>
            </w:r>
            <w:r w:rsidR="00021398">
              <w:rPr>
                <w:rFonts w:ascii="Times New Roman" w:hAnsi="Times New Roman" w:cs="Times New Roman"/>
                <w:sz w:val="20"/>
                <w:szCs w:val="20"/>
              </w:rPr>
              <w:t xml:space="preserve">; encourage metacognition; 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misconceptions</w:t>
            </w:r>
            <w:r w:rsidR="00021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1ABF" w:rsidRPr="00FA4361" w:rsidTr="0009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9D1C4E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="009A3F68" w:rsidRPr="00FA4361">
              <w:rPr>
                <w:rFonts w:ascii="Times New Roman" w:hAnsi="Times New Roman" w:cs="Times New Roman"/>
                <w:sz w:val="20"/>
                <w:szCs w:val="20"/>
              </w:rPr>
              <w:t>Oral Questioning</w:t>
            </w:r>
          </w:p>
        </w:tc>
        <w:tc>
          <w:tcPr>
            <w:tcW w:w="2410" w:type="dxa"/>
          </w:tcPr>
          <w:p w:rsidR="009D1C4E" w:rsidRPr="00FA4361" w:rsidRDefault="009A3F68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Teacher poses question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to spark conversation about topic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. The questions can vary from lower to higher level thinking.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C0E" w:rsidRPr="00FA4361">
              <w:rPr>
                <w:rFonts w:ascii="Times New Roman" w:hAnsi="Times New Roman" w:cs="Times New Roman"/>
                <w:sz w:val="20"/>
                <w:szCs w:val="20"/>
              </w:rPr>
              <w:t>Can be done in partners, small groups, large groups or whole class.</w:t>
            </w:r>
            <w:r w:rsidR="00221CBB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9D1C4E" w:rsidRPr="00FA4361" w:rsidRDefault="00B55C0E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Check for a general understanding</w:t>
            </w:r>
            <w:r w:rsidR="00982F33">
              <w:rPr>
                <w:rFonts w:ascii="Times New Roman" w:hAnsi="Times New Roman" w:cs="Times New Roman"/>
                <w:sz w:val="20"/>
                <w:szCs w:val="20"/>
              </w:rPr>
              <w:t xml:space="preserve">, who works well together, level of understanding based on contributions, comfort level of </w:t>
            </w:r>
            <w:r w:rsidR="00352439">
              <w:rPr>
                <w:rFonts w:ascii="Times New Roman" w:hAnsi="Times New Roman" w:cs="Times New Roman"/>
                <w:sz w:val="20"/>
                <w:szCs w:val="20"/>
              </w:rPr>
              <w:t>participating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, communication skills and prior knowledge.</w:t>
            </w:r>
          </w:p>
        </w:tc>
        <w:tc>
          <w:tcPr>
            <w:tcW w:w="2404" w:type="dxa"/>
          </w:tcPr>
          <w:p w:rsidR="009D1C4E" w:rsidRPr="00FA4361" w:rsidRDefault="00021398" w:rsidP="0022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immediately; </w:t>
            </w:r>
            <w:r w:rsidR="00AD024C">
              <w:rPr>
                <w:rFonts w:ascii="Times New Roman" w:hAnsi="Times New Roman" w:cs="Times New Roman"/>
                <w:sz w:val="20"/>
                <w:szCs w:val="20"/>
              </w:rPr>
              <w:t>reteach or teach</w:t>
            </w:r>
            <w:r w:rsidR="00982F33">
              <w:rPr>
                <w:rFonts w:ascii="Times New Roman" w:hAnsi="Times New Roman" w:cs="Times New Roman"/>
                <w:sz w:val="20"/>
                <w:szCs w:val="20"/>
              </w:rPr>
              <w:t xml:space="preserve"> higher to extend understandings; groupings according to level of topic understanding and social groups.</w:t>
            </w:r>
          </w:p>
        </w:tc>
      </w:tr>
      <w:tr w:rsidR="001A5B17" w:rsidRPr="00FA4361" w:rsidTr="00095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224745" w:rsidRPr="00FA4361" w:rsidRDefault="003F6C5C" w:rsidP="00224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="00224745" w:rsidRPr="00FA4361">
              <w:rPr>
                <w:rFonts w:ascii="Times New Roman" w:hAnsi="Times New Roman" w:cs="Times New Roman"/>
                <w:sz w:val="20"/>
                <w:szCs w:val="20"/>
              </w:rPr>
              <w:t>Think-Pair-Share</w:t>
            </w:r>
          </w:p>
        </w:tc>
        <w:tc>
          <w:tcPr>
            <w:tcW w:w="2410" w:type="dxa"/>
          </w:tcPr>
          <w:p w:rsidR="00224745" w:rsidRPr="00FA4361" w:rsidRDefault="00224745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Students think about their answer/opinion, then pair (with a partner), then share their ideas with the class</w:t>
            </w:r>
            <w:r w:rsidR="00CD4D67">
              <w:rPr>
                <w:rFonts w:ascii="Times New Roman" w:hAnsi="Times New Roman" w:cs="Times New Roman"/>
                <w:sz w:val="20"/>
                <w:szCs w:val="20"/>
              </w:rPr>
              <w:t xml:space="preserve"> in response to a prompt.</w:t>
            </w:r>
            <w:r w:rsidR="00752937">
              <w:rPr>
                <w:rFonts w:ascii="Times New Roman" w:hAnsi="Times New Roman" w:cs="Times New Roman"/>
                <w:sz w:val="20"/>
                <w:szCs w:val="20"/>
              </w:rPr>
              <w:t xml:space="preserve"> Give students time in each stage to think about and discuss their answers.</w:t>
            </w:r>
            <w:r w:rsidR="00221CBB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224745" w:rsidRPr="00FA4361" w:rsidRDefault="00CD4D67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is comfortable speaking aloud</w:t>
            </w:r>
            <w:r w:rsidR="00FD54D1">
              <w:rPr>
                <w:rFonts w:ascii="Times New Roman" w:hAnsi="Times New Roman" w:cs="Times New Roman"/>
                <w:sz w:val="20"/>
                <w:szCs w:val="20"/>
              </w:rPr>
              <w:t xml:space="preserve"> to class,</w:t>
            </w:r>
            <w:r w:rsidR="00752937">
              <w:rPr>
                <w:rFonts w:ascii="Times New Roman" w:hAnsi="Times New Roman" w:cs="Times New Roman"/>
                <w:sz w:val="20"/>
                <w:szCs w:val="20"/>
              </w:rPr>
              <w:t xml:space="preserve"> level of </w:t>
            </w:r>
            <w:r w:rsidR="004050D5">
              <w:rPr>
                <w:rFonts w:ascii="Times New Roman" w:hAnsi="Times New Roman" w:cs="Times New Roman"/>
                <w:sz w:val="20"/>
                <w:szCs w:val="20"/>
              </w:rPr>
              <w:t>students’ understanding</w:t>
            </w:r>
            <w:r w:rsidR="00AD02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20CA">
              <w:rPr>
                <w:rFonts w:ascii="Times New Roman" w:hAnsi="Times New Roman" w:cs="Times New Roman"/>
                <w:sz w:val="20"/>
                <w:szCs w:val="20"/>
              </w:rPr>
              <w:t>who did the homework/etc. to prepare for the lesson.</w:t>
            </w:r>
          </w:p>
        </w:tc>
        <w:tc>
          <w:tcPr>
            <w:tcW w:w="2404" w:type="dxa"/>
          </w:tcPr>
          <w:p w:rsidR="00224745" w:rsidRPr="00FA4361" w:rsidRDefault="00BD3F73" w:rsidP="00224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Grouping students based on who is/isn</w:t>
            </w:r>
            <w:r w:rsidR="00FD54D1">
              <w:rPr>
                <w:rFonts w:ascii="Times New Roman" w:hAnsi="Times New Roman" w:cs="Times New Roman"/>
                <w:sz w:val="20"/>
                <w:szCs w:val="20"/>
              </w:rPr>
              <w:t xml:space="preserve">’t on task and personalities; </w:t>
            </w:r>
            <w:r w:rsidR="00755AF7" w:rsidRPr="00FA4361">
              <w:rPr>
                <w:rFonts w:ascii="Times New Roman" w:hAnsi="Times New Roman" w:cs="Times New Roman"/>
                <w:sz w:val="20"/>
                <w:szCs w:val="20"/>
              </w:rPr>
              <w:t>reteach w</w:t>
            </w:r>
            <w:r w:rsidR="002A34C8">
              <w:rPr>
                <w:rFonts w:ascii="Times New Roman" w:hAnsi="Times New Roman" w:cs="Times New Roman"/>
                <w:sz w:val="20"/>
                <w:szCs w:val="20"/>
              </w:rPr>
              <w:t xml:space="preserve">hat students do not understand; </w:t>
            </w:r>
            <w:r w:rsidR="003C32BC"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</w:t>
            </w:r>
            <w:r w:rsidR="006E36F6">
              <w:rPr>
                <w:rFonts w:ascii="Times New Roman" w:hAnsi="Times New Roman" w:cs="Times New Roman"/>
                <w:sz w:val="20"/>
                <w:szCs w:val="20"/>
              </w:rPr>
              <w:t>s.</w:t>
            </w:r>
          </w:p>
        </w:tc>
      </w:tr>
      <w:tr w:rsidR="00201ABF" w:rsidRPr="00FA4361" w:rsidTr="00095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023C" w:rsidRPr="00FA4361" w:rsidRDefault="003F6C5C" w:rsidP="00E4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="00E4023C" w:rsidRPr="00FA4361">
              <w:rPr>
                <w:rFonts w:ascii="Times New Roman" w:hAnsi="Times New Roman" w:cs="Times New Roman"/>
                <w:sz w:val="20"/>
                <w:szCs w:val="20"/>
              </w:rPr>
              <w:t>Thumb It</w:t>
            </w:r>
          </w:p>
        </w:tc>
        <w:tc>
          <w:tcPr>
            <w:tcW w:w="2410" w:type="dxa"/>
          </w:tcPr>
          <w:p w:rsidR="00E4023C" w:rsidRPr="00260ACB" w:rsidRDefault="00E4023C" w:rsidP="00E4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Students respond with their thumb to show their level of understanding. Thumb </w:t>
            </w:r>
            <w:r w:rsidRPr="00FA4361">
              <w:rPr>
                <w:rFonts w:ascii="Times New Roman" w:hAnsi="Times New Roman" w:cs="Times New Roman"/>
                <w:i/>
                <w:sz w:val="20"/>
                <w:szCs w:val="20"/>
              </w:rPr>
              <w:t>UP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= know a lot. Thumb sideways = know some. Thumb </w:t>
            </w:r>
            <w:r w:rsidRPr="00FA4361">
              <w:rPr>
                <w:rFonts w:ascii="Times New Roman" w:hAnsi="Times New Roman" w:cs="Times New Roman"/>
                <w:i/>
                <w:sz w:val="20"/>
                <w:szCs w:val="20"/>
              </w:rPr>
              <w:t>DOWN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= know very little. Can be used at any time during the lesson, for individuals, partners or groups. Can be varied during work periods as a tool to show how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much time students need to finish task</w:t>
            </w:r>
            <w:r w:rsidR="00EF0E8F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as confirmation of understanding instructions</w:t>
            </w:r>
            <w:r w:rsidR="0026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A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before </w:t>
            </w:r>
            <w:r w:rsidR="00260ACB">
              <w:rPr>
                <w:rFonts w:ascii="Times New Roman" w:hAnsi="Times New Roman" w:cs="Times New Roman"/>
                <w:sz w:val="20"/>
                <w:szCs w:val="20"/>
              </w:rPr>
              <w:t>doing it.</w:t>
            </w:r>
            <w:r w:rsidR="00221CBB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E4023C" w:rsidRPr="00FA4361" w:rsidRDefault="00E4023C" w:rsidP="00E4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Teacher can easily scan the room to see who understands in that moment. Confused faces with students’ thumb responses will show who may need extra </w:t>
            </w:r>
            <w:r w:rsidR="00260ACB">
              <w:rPr>
                <w:rFonts w:ascii="Times New Roman" w:hAnsi="Times New Roman" w:cs="Times New Roman"/>
                <w:sz w:val="20"/>
                <w:szCs w:val="20"/>
              </w:rPr>
              <w:t>assistance and who does not.</w:t>
            </w:r>
          </w:p>
        </w:tc>
        <w:tc>
          <w:tcPr>
            <w:tcW w:w="2404" w:type="dxa"/>
          </w:tcPr>
          <w:p w:rsidR="00E4023C" w:rsidRPr="00FA4361" w:rsidRDefault="00962CC2" w:rsidP="00E40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Reteach; address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misconceptions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ask students specifically what is not understood,</w:t>
            </w:r>
            <w:r w:rsidR="00825CFE">
              <w:rPr>
                <w:rFonts w:ascii="Times New Roman" w:hAnsi="Times New Roman" w:cs="Times New Roman"/>
                <w:sz w:val="20"/>
                <w:szCs w:val="20"/>
              </w:rPr>
              <w:t xml:space="preserve"> provide extra, more in-depth assistance to select students; pair students up to teach one another; </w:t>
            </w:r>
            <w:r w:rsidR="002F3830">
              <w:rPr>
                <w:rFonts w:ascii="Times New Roman" w:hAnsi="Times New Roman" w:cs="Times New Roman"/>
                <w:sz w:val="20"/>
                <w:szCs w:val="20"/>
              </w:rPr>
              <w:t xml:space="preserve">use visual and oral instructional </w:t>
            </w:r>
            <w:r w:rsidR="001260C5">
              <w:rPr>
                <w:rFonts w:ascii="Times New Roman" w:hAnsi="Times New Roman" w:cs="Times New Roman"/>
                <w:sz w:val="20"/>
                <w:szCs w:val="20"/>
              </w:rPr>
              <w:t xml:space="preserve">tools to teach; </w:t>
            </w:r>
            <w:r w:rsidR="00825CFE">
              <w:rPr>
                <w:rFonts w:ascii="Times New Roman" w:hAnsi="Times New Roman" w:cs="Times New Roman"/>
                <w:sz w:val="20"/>
                <w:szCs w:val="20"/>
              </w:rPr>
              <w:t xml:space="preserve">gauge whether it is </w:t>
            </w:r>
            <w:r w:rsidR="00825C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appropriate to move on or not</w:t>
            </w:r>
            <w:r w:rsidR="002F3830">
              <w:rPr>
                <w:rFonts w:ascii="Times New Roman" w:hAnsi="Times New Roman" w:cs="Times New Roman"/>
                <w:sz w:val="20"/>
                <w:szCs w:val="20"/>
              </w:rPr>
              <w:t xml:space="preserve"> in instruction.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835"/>
        <w:gridCol w:w="2409"/>
      </w:tblGrid>
      <w:tr w:rsidR="00D449CE" w:rsidRPr="00FA4361" w:rsidTr="00021398">
        <w:tc>
          <w:tcPr>
            <w:tcW w:w="1696" w:type="dxa"/>
          </w:tcPr>
          <w:p w:rsidR="00D449CE" w:rsidRPr="00FA4361" w:rsidRDefault="003F6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="00D449CE" w:rsidRPr="00FA4361">
              <w:rPr>
                <w:rFonts w:ascii="Times New Roman" w:hAnsi="Times New Roman" w:cs="Times New Roman"/>
                <w:b/>
                <w:sz w:val="20"/>
                <w:szCs w:val="20"/>
              </w:rPr>
              <w:t>Graphic Organizers</w:t>
            </w:r>
          </w:p>
        </w:tc>
        <w:tc>
          <w:tcPr>
            <w:tcW w:w="2410" w:type="dxa"/>
          </w:tcPr>
          <w:p w:rsidR="00D449CE" w:rsidRPr="00FA4361" w:rsidRDefault="006A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use a graphic organizer to organize their thoughts</w:t>
            </w:r>
            <w:r w:rsidR="0078264E">
              <w:rPr>
                <w:rFonts w:ascii="Times New Roman" w:hAnsi="Times New Roman" w:cs="Times New Roman"/>
                <w:sz w:val="20"/>
                <w:szCs w:val="20"/>
              </w:rPr>
              <w:t xml:space="preserve">, questions and new </w:t>
            </w:r>
            <w:r w:rsidR="001E6350">
              <w:rPr>
                <w:rFonts w:ascii="Times New Roman" w:hAnsi="Times New Roman" w:cs="Times New Roman"/>
                <w:sz w:val="20"/>
                <w:szCs w:val="20"/>
              </w:rPr>
              <w:t>understandings</w:t>
            </w:r>
            <w:r w:rsidR="0078264E">
              <w:rPr>
                <w:rFonts w:ascii="Times New Roman" w:hAnsi="Times New Roman" w:cs="Times New Roman"/>
                <w:sz w:val="20"/>
                <w:szCs w:val="20"/>
              </w:rPr>
              <w:t xml:space="preserve"> about the topic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. A v</w:t>
            </w:r>
            <w:r w:rsidR="007D0ADB">
              <w:rPr>
                <w:rFonts w:ascii="Times New Roman" w:hAnsi="Times New Roman" w:cs="Times New Roman"/>
                <w:sz w:val="20"/>
                <w:szCs w:val="20"/>
              </w:rPr>
              <w:t xml:space="preserve">isual representation of student learning.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78264E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594A64">
              <w:rPr>
                <w:rFonts w:ascii="Times New Roman" w:hAnsi="Times New Roman" w:cs="Times New Roman"/>
                <w:sz w:val="20"/>
                <w:szCs w:val="20"/>
              </w:rPr>
              <w:t>graphic organizer could be in</w:t>
            </w:r>
            <w:r w:rsidR="001E6350">
              <w:rPr>
                <w:rFonts w:ascii="Times New Roman" w:hAnsi="Times New Roman" w:cs="Times New Roman"/>
                <w:sz w:val="20"/>
                <w:szCs w:val="20"/>
              </w:rPr>
              <w:t xml:space="preserve"> various formats</w:t>
            </w:r>
            <w:r w:rsidR="007D0ADB">
              <w:rPr>
                <w:rFonts w:ascii="Times New Roman" w:hAnsi="Times New Roman" w:cs="Times New Roman"/>
                <w:sz w:val="20"/>
                <w:szCs w:val="20"/>
              </w:rPr>
              <w:t xml:space="preserve"> for a variety of </w:t>
            </w:r>
            <w:r w:rsidR="00CB43A8">
              <w:rPr>
                <w:rFonts w:ascii="Times New Roman" w:hAnsi="Times New Roman" w:cs="Times New Roman"/>
                <w:sz w:val="20"/>
                <w:szCs w:val="20"/>
              </w:rPr>
              <w:t>topics.</w:t>
            </w:r>
            <w:r w:rsidR="00221CBB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D449CE" w:rsidRPr="00FA4361" w:rsidRDefault="00F76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Which students</w:t>
            </w:r>
            <w:r w:rsidR="00594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594A64">
              <w:rPr>
                <w:rFonts w:ascii="Times New Roman" w:hAnsi="Times New Roman" w:cs="Times New Roman"/>
                <w:sz w:val="20"/>
                <w:szCs w:val="20"/>
              </w:rPr>
              <w:t xml:space="preserve"> visual learner</w:t>
            </w:r>
            <w:r w:rsidR="007D0AD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94A64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benefit from this strategy; </w:t>
            </w:r>
            <w:r w:rsidR="00D1142F">
              <w:rPr>
                <w:rFonts w:ascii="Times New Roman" w:hAnsi="Times New Roman" w:cs="Times New Roman"/>
                <w:sz w:val="20"/>
                <w:szCs w:val="20"/>
              </w:rPr>
              <w:t xml:space="preserve">ability </w:t>
            </w:r>
            <w:r w:rsidR="00231E7E">
              <w:rPr>
                <w:rFonts w:ascii="Times New Roman" w:hAnsi="Times New Roman" w:cs="Times New Roman"/>
                <w:sz w:val="20"/>
                <w:szCs w:val="20"/>
              </w:rPr>
              <w:t xml:space="preserve">to make connections, summarize and </w:t>
            </w:r>
            <w:r w:rsidR="00F64119">
              <w:rPr>
                <w:rFonts w:ascii="Times New Roman" w:hAnsi="Times New Roman" w:cs="Times New Roman"/>
                <w:sz w:val="20"/>
                <w:szCs w:val="20"/>
              </w:rPr>
              <w:t xml:space="preserve">give opinions or insights </w:t>
            </w:r>
            <w:r w:rsidR="00FB1AE4">
              <w:rPr>
                <w:rFonts w:ascii="Times New Roman" w:hAnsi="Times New Roman" w:cs="Times New Roman"/>
                <w:sz w:val="20"/>
                <w:szCs w:val="20"/>
              </w:rPr>
              <w:t xml:space="preserve">about </w:t>
            </w:r>
            <w:r w:rsidR="00D1142F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  <w:r w:rsidR="00064D52">
              <w:rPr>
                <w:rFonts w:ascii="Times New Roman" w:hAnsi="Times New Roman" w:cs="Times New Roman"/>
                <w:sz w:val="20"/>
                <w:szCs w:val="20"/>
              </w:rPr>
              <w:t xml:space="preserve"> regarding their </w:t>
            </w:r>
            <w:r w:rsidR="007D0ADB">
              <w:rPr>
                <w:rFonts w:ascii="Times New Roman" w:hAnsi="Times New Roman" w:cs="Times New Roman"/>
                <w:sz w:val="20"/>
                <w:szCs w:val="20"/>
              </w:rPr>
              <w:t>level of understanding</w:t>
            </w:r>
            <w:r w:rsidR="008F21B6">
              <w:rPr>
                <w:rFonts w:ascii="Times New Roman" w:hAnsi="Times New Roman" w:cs="Times New Roman"/>
                <w:sz w:val="20"/>
                <w:szCs w:val="20"/>
              </w:rPr>
              <w:t>; how students organize their ideas/thoughts.</w:t>
            </w:r>
          </w:p>
        </w:tc>
        <w:tc>
          <w:tcPr>
            <w:tcW w:w="2409" w:type="dxa"/>
          </w:tcPr>
          <w:p w:rsidR="00D449CE" w:rsidRPr="00FA4361" w:rsidRDefault="00E952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Reteach; </w:t>
            </w:r>
            <w:r w:rsidR="00F4015B">
              <w:rPr>
                <w:rFonts w:ascii="Times New Roman" w:hAnsi="Times New Roman" w:cs="Times New Roman"/>
                <w:sz w:val="20"/>
                <w:szCs w:val="20"/>
              </w:rPr>
              <w:t>provide different graphic organizer for students to use or alternate way</w:t>
            </w:r>
            <w:r w:rsidR="004E010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4015B">
              <w:rPr>
                <w:rFonts w:ascii="Times New Roman" w:hAnsi="Times New Roman" w:cs="Times New Roman"/>
                <w:sz w:val="20"/>
                <w:szCs w:val="20"/>
              </w:rPr>
              <w:t xml:space="preserve"> to organize learning</w:t>
            </w:r>
            <w:r w:rsidR="004E0100">
              <w:rPr>
                <w:rFonts w:ascii="Times New Roman" w:hAnsi="Times New Roman" w:cs="Times New Roman"/>
                <w:sz w:val="20"/>
                <w:szCs w:val="20"/>
              </w:rPr>
              <w:t>; address misconceptions; use visual and oral instructional tool to teach.</w:t>
            </w:r>
          </w:p>
        </w:tc>
      </w:tr>
    </w:tbl>
    <w:p w:rsidR="00D449CE" w:rsidRDefault="00D449CE">
      <w:pPr>
        <w:rPr>
          <w:rFonts w:ascii="Times New Roman" w:hAnsi="Times New Roman" w:cs="Times New Roman"/>
          <w:sz w:val="20"/>
          <w:szCs w:val="20"/>
        </w:rPr>
      </w:pPr>
    </w:p>
    <w:p w:rsidR="005646AF" w:rsidRPr="00FA4361" w:rsidRDefault="005646AF">
      <w:pPr>
        <w:rPr>
          <w:rFonts w:ascii="Times New Roman" w:hAnsi="Times New Roman" w:cs="Times New Roman"/>
          <w:sz w:val="20"/>
          <w:szCs w:val="20"/>
        </w:rPr>
      </w:pPr>
    </w:p>
    <w:p w:rsidR="00323625" w:rsidRPr="00FA4361" w:rsidRDefault="00353933">
      <w:pPr>
        <w:rPr>
          <w:rFonts w:ascii="Times New Roman" w:hAnsi="Times New Roman" w:cs="Times New Roman"/>
          <w:b/>
          <w:sz w:val="20"/>
          <w:szCs w:val="20"/>
        </w:rPr>
      </w:pPr>
      <w:r w:rsidRPr="00FA4361">
        <w:rPr>
          <w:rFonts w:ascii="Times New Roman" w:hAnsi="Times New Roman" w:cs="Times New Roman"/>
          <w:b/>
          <w:sz w:val="20"/>
          <w:szCs w:val="20"/>
        </w:rPr>
        <w:t>After: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404"/>
      </w:tblGrid>
      <w:tr w:rsidR="0037694D" w:rsidRPr="00FA4361" w:rsidTr="00593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5646AF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for Learning Strategy:</w:t>
            </w:r>
          </w:p>
        </w:tc>
        <w:tc>
          <w:tcPr>
            <w:tcW w:w="2410" w:type="dxa"/>
          </w:tcPr>
          <w:p w:rsidR="0037694D" w:rsidRPr="00FA4361" w:rsidRDefault="005646AF" w:rsidP="00376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Description:</w:t>
            </w:r>
          </w:p>
        </w:tc>
        <w:tc>
          <w:tcPr>
            <w:tcW w:w="2835" w:type="dxa"/>
          </w:tcPr>
          <w:p w:rsidR="0037694D" w:rsidRPr="00FA4361" w:rsidRDefault="005646AF" w:rsidP="00376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it Provides:</w:t>
            </w:r>
          </w:p>
        </w:tc>
        <w:tc>
          <w:tcPr>
            <w:tcW w:w="2404" w:type="dxa"/>
          </w:tcPr>
          <w:p w:rsidR="0037694D" w:rsidRPr="00FA4361" w:rsidRDefault="005646AF" w:rsidP="003769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might results inform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instruction?:</w:t>
            </w:r>
            <w:proofErr w:type="gramEnd"/>
          </w:p>
        </w:tc>
      </w:tr>
      <w:tr w:rsidR="0037694D" w:rsidRPr="00FA4361" w:rsidTr="0059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37694D" w:rsidRPr="00FA4361">
              <w:rPr>
                <w:rFonts w:ascii="Times New Roman" w:hAnsi="Times New Roman" w:cs="Times New Roman"/>
                <w:sz w:val="20"/>
                <w:szCs w:val="20"/>
              </w:rPr>
              <w:t>Metacognition</w:t>
            </w:r>
          </w:p>
        </w:tc>
        <w:tc>
          <w:tcPr>
            <w:tcW w:w="2410" w:type="dxa"/>
          </w:tcPr>
          <w:p w:rsidR="00E21423" w:rsidRDefault="00E21423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Opportunity for students to process what was done in class. The questions below can be handed out to </w:t>
            </w:r>
            <w:r w:rsidR="00F84E5B">
              <w:rPr>
                <w:rFonts w:ascii="Times New Roman" w:hAnsi="Times New Roman" w:cs="Times New Roman"/>
                <w:sz w:val="20"/>
                <w:szCs w:val="20"/>
              </w:rPr>
              <w:t>students or students can write</w:t>
            </w:r>
            <w:r w:rsidR="00A47A31">
              <w:rPr>
                <w:rFonts w:ascii="Times New Roman" w:hAnsi="Times New Roman" w:cs="Times New Roman"/>
                <w:sz w:val="20"/>
                <w:szCs w:val="20"/>
              </w:rPr>
              <w:t xml:space="preserve"> prompt and answers to be handed in.</w:t>
            </w:r>
          </w:p>
          <w:p w:rsidR="0037694D" w:rsidRDefault="00E21423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423" w:rsidRDefault="004E010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What did we do?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How can I apply it?</w:t>
            </w:r>
          </w:p>
          <w:p w:rsidR="00E21423" w:rsidRDefault="004E010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Why did we do it?</w:t>
            </w:r>
          </w:p>
          <w:p w:rsidR="00E21423" w:rsidRDefault="004E010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What questions do I still have about it?</w:t>
            </w:r>
          </w:p>
          <w:p w:rsidR="00670C7C" w:rsidRPr="00FA4361" w:rsidRDefault="004E010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1423">
              <w:rPr>
                <w:rFonts w:ascii="Times New Roman" w:hAnsi="Times New Roman" w:cs="Times New Roman"/>
                <w:sz w:val="20"/>
                <w:szCs w:val="20"/>
              </w:rPr>
              <w:t>What did I learn today?</w:t>
            </w:r>
          </w:p>
        </w:tc>
        <w:tc>
          <w:tcPr>
            <w:tcW w:w="2835" w:type="dxa"/>
          </w:tcPr>
          <w:p w:rsidR="0037694D" w:rsidRPr="00FA4361" w:rsidRDefault="00F84E5B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Students’ understanding of topic/lesson</w:t>
            </w:r>
            <w:r w:rsidR="00A1556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721B98">
              <w:rPr>
                <w:rFonts w:ascii="Times New Roman" w:hAnsi="Times New Roman" w:cs="Times New Roman"/>
                <w:sz w:val="20"/>
                <w:szCs w:val="20"/>
              </w:rPr>
              <w:t>how well students followed along</w:t>
            </w:r>
            <w:r w:rsidR="002224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C0132">
              <w:rPr>
                <w:rFonts w:ascii="Times New Roman" w:hAnsi="Times New Roman" w:cs="Times New Roman"/>
                <w:sz w:val="20"/>
                <w:szCs w:val="20"/>
              </w:rPr>
              <w:t>who can identify</w:t>
            </w:r>
            <w:r w:rsidR="00222417">
              <w:rPr>
                <w:rFonts w:ascii="Times New Roman" w:hAnsi="Times New Roman" w:cs="Times New Roman"/>
                <w:sz w:val="20"/>
                <w:szCs w:val="20"/>
              </w:rPr>
              <w:t xml:space="preserve"> what is still unclear,</w:t>
            </w:r>
            <w:r w:rsidR="00DC0132">
              <w:rPr>
                <w:rFonts w:ascii="Times New Roman" w:hAnsi="Times New Roman" w:cs="Times New Roman"/>
                <w:sz w:val="20"/>
                <w:szCs w:val="20"/>
              </w:rPr>
              <w:t xml:space="preserve"> by asking questions,</w:t>
            </w:r>
            <w:r w:rsidR="00222417">
              <w:rPr>
                <w:rFonts w:ascii="Times New Roman" w:hAnsi="Times New Roman" w:cs="Times New Roman"/>
                <w:sz w:val="20"/>
                <w:szCs w:val="20"/>
              </w:rPr>
              <w:t xml:space="preserve"> ability to relate content to real world purposes and view the importance.</w:t>
            </w:r>
          </w:p>
        </w:tc>
        <w:tc>
          <w:tcPr>
            <w:tcW w:w="2404" w:type="dxa"/>
          </w:tcPr>
          <w:p w:rsidR="0037694D" w:rsidRPr="00FA4361" w:rsidRDefault="00E21423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 written or oral feedback; reteach</w:t>
            </w:r>
            <w:r w:rsidR="002A34C8">
              <w:rPr>
                <w:rFonts w:ascii="Times New Roman" w:hAnsi="Times New Roman" w:cs="Times New Roman"/>
                <w:sz w:val="20"/>
                <w:szCs w:val="20"/>
              </w:rPr>
              <w:t>; use students’ experiences to make content more relatable and relevant; answer and pose questions</w:t>
            </w:r>
            <w:r w:rsidR="00A62452">
              <w:rPr>
                <w:rFonts w:ascii="Times New Roman" w:hAnsi="Times New Roman" w:cs="Times New Roman"/>
                <w:sz w:val="20"/>
                <w:szCs w:val="20"/>
              </w:rPr>
              <w:t>; explain purpose for learning task/content</w:t>
            </w:r>
            <w:r w:rsidR="009232CD">
              <w:rPr>
                <w:rFonts w:ascii="Times New Roman" w:hAnsi="Times New Roman" w:cs="Times New Roman"/>
                <w:sz w:val="20"/>
                <w:szCs w:val="20"/>
              </w:rPr>
              <w:t xml:space="preserve"> or have students share their ideas.</w:t>
            </w:r>
          </w:p>
        </w:tc>
      </w:tr>
      <w:tr w:rsidR="0037694D" w:rsidRPr="00FA4361" w:rsidTr="0059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37694D" w:rsidRPr="00FA4361">
              <w:rPr>
                <w:rFonts w:ascii="Times New Roman" w:hAnsi="Times New Roman" w:cs="Times New Roman"/>
                <w:sz w:val="20"/>
                <w:szCs w:val="20"/>
              </w:rPr>
              <w:t>Exit Slip</w:t>
            </w:r>
          </w:p>
        </w:tc>
        <w:tc>
          <w:tcPr>
            <w:tcW w:w="2410" w:type="dxa"/>
          </w:tcPr>
          <w:p w:rsidR="0037694D" w:rsidRPr="00FA4361" w:rsidRDefault="00FC5FF7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This can either be a short/long written or visual submission to a prompt at the end of the lesson or teaching of the concept.</w:t>
            </w:r>
            <w:r w:rsidR="00A47A31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37694D" w:rsidRPr="00FA4361" w:rsidRDefault="00EF1999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Students’ </w:t>
            </w:r>
            <w:r w:rsidR="004B22AD">
              <w:rPr>
                <w:rFonts w:ascii="Times New Roman" w:hAnsi="Times New Roman" w:cs="Times New Roman"/>
                <w:sz w:val="20"/>
                <w:szCs w:val="20"/>
              </w:rPr>
              <w:t xml:space="preserve">who are understanding the unit and level of understanding (making progress, mastery, need additional support)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what they have learned</w:t>
            </w:r>
            <w:r w:rsidR="004B22AD">
              <w:rPr>
                <w:rFonts w:ascii="Times New Roman" w:hAnsi="Times New Roman" w:cs="Times New Roman"/>
                <w:sz w:val="20"/>
                <w:szCs w:val="20"/>
              </w:rPr>
              <w:t xml:space="preserve"> so far.</w:t>
            </w:r>
          </w:p>
        </w:tc>
        <w:tc>
          <w:tcPr>
            <w:tcW w:w="2404" w:type="dxa"/>
          </w:tcPr>
          <w:p w:rsidR="0037694D" w:rsidRPr="00FA4361" w:rsidRDefault="00EF1999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 make groupings for </w:t>
            </w:r>
            <w:r w:rsidR="004B22AD">
              <w:rPr>
                <w:rFonts w:ascii="Times New Roman" w:hAnsi="Times New Roman" w:cs="Times New Roman"/>
                <w:sz w:val="20"/>
                <w:szCs w:val="20"/>
              </w:rPr>
              <w:t>the next class; reteach to whole class or small group about a particular area</w:t>
            </w:r>
            <w:r w:rsidR="00264A45">
              <w:rPr>
                <w:rFonts w:ascii="Times New Roman" w:hAnsi="Times New Roman" w:cs="Times New Roman"/>
                <w:sz w:val="20"/>
                <w:szCs w:val="20"/>
              </w:rPr>
              <w:t>; determine if it is appropriate or not to move on in instruction.</w:t>
            </w:r>
          </w:p>
        </w:tc>
      </w:tr>
      <w:tr w:rsidR="0037694D" w:rsidRPr="00FA4361" w:rsidTr="0059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="0037694D" w:rsidRPr="00FA4361">
              <w:rPr>
                <w:rFonts w:ascii="Times New Roman" w:hAnsi="Times New Roman" w:cs="Times New Roman"/>
                <w:sz w:val="20"/>
                <w:szCs w:val="20"/>
              </w:rPr>
              <w:t>Reflection</w:t>
            </w:r>
          </w:p>
        </w:tc>
        <w:tc>
          <w:tcPr>
            <w:tcW w:w="2410" w:type="dxa"/>
          </w:tcPr>
          <w:p w:rsidR="0037694D" w:rsidRPr="00FA4361" w:rsidRDefault="00FC5FF7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Students reflect on their learning of the topic. This can be done orally, visually or written any</w:t>
            </w:r>
            <w:r w:rsidR="006A3EF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time after the lesson or unit</w:t>
            </w:r>
            <w:r w:rsidR="006A3EF9" w:rsidRPr="00FA4361">
              <w:rPr>
                <w:rFonts w:ascii="Times New Roman" w:hAnsi="Times New Roman" w:cs="Times New Roman"/>
                <w:sz w:val="20"/>
                <w:szCs w:val="20"/>
              </w:rPr>
              <w:t>, although, reflections immediately after lessons may be the most beneficial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. It could be an open-ended reflection or in response to a </w:t>
            </w:r>
            <w:r w:rsidR="006A3EF9" w:rsidRPr="00FA4361">
              <w:rPr>
                <w:rFonts w:ascii="Times New Roman" w:hAnsi="Times New Roman" w:cs="Times New Roman"/>
                <w:sz w:val="20"/>
                <w:szCs w:val="20"/>
              </w:rPr>
              <w:t>prompt or question</w:t>
            </w:r>
            <w:r w:rsidR="00BC5AF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related to content</w:t>
            </w:r>
            <w:r w:rsidR="006A3EF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3EF9" w:rsidRPr="00FA4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that is the focus</w:t>
            </w:r>
            <w:r w:rsidR="00BC5AF9" w:rsidRPr="00FA43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37694D" w:rsidRPr="00FA4361" w:rsidRDefault="00BD3F73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Teacher knows how students feel about what their learning, their level of engagement, suggestions</w:t>
            </w:r>
            <w:r w:rsidR="00BC5AF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/feedback </w:t>
            </w: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for teacher to alter instruction, </w:t>
            </w:r>
            <w:r w:rsidR="00BC5AF9" w:rsidRPr="00FA4361">
              <w:rPr>
                <w:rFonts w:ascii="Times New Roman" w:hAnsi="Times New Roman" w:cs="Times New Roman"/>
                <w:sz w:val="20"/>
                <w:szCs w:val="20"/>
              </w:rPr>
              <w:t>shows students’ level of metacognition.</w:t>
            </w:r>
          </w:p>
        </w:tc>
        <w:tc>
          <w:tcPr>
            <w:tcW w:w="2404" w:type="dxa"/>
          </w:tcPr>
          <w:p w:rsidR="0037694D" w:rsidRPr="00FA4361" w:rsidRDefault="00BD3F73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How to make content more meaningful, relatable and transferable to students; teach more accordingly to students’ interests; reteach an idea or concept; continue teaching or connecting a favorite idea or concept to other subjects</w:t>
            </w:r>
            <w:r w:rsidR="007A6BE1">
              <w:rPr>
                <w:rFonts w:ascii="Times New Roman" w:hAnsi="Times New Roman" w:cs="Times New Roman"/>
                <w:sz w:val="20"/>
                <w:szCs w:val="20"/>
              </w:rPr>
              <w:t>; explain purpose for learning task/content or have students share their ideas.</w:t>
            </w:r>
          </w:p>
        </w:tc>
      </w:tr>
      <w:tr w:rsidR="0037694D" w:rsidRPr="00FA4361" w:rsidTr="0059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="008A51E4" w:rsidRPr="00FA4361">
              <w:rPr>
                <w:rFonts w:ascii="Times New Roman" w:hAnsi="Times New Roman" w:cs="Times New Roman"/>
                <w:sz w:val="20"/>
                <w:szCs w:val="20"/>
              </w:rPr>
              <w:t>Grand</w:t>
            </w:r>
            <w:r w:rsidR="00BC5AF9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Finale Comment</w:t>
            </w:r>
          </w:p>
        </w:tc>
        <w:tc>
          <w:tcPr>
            <w:tcW w:w="2410" w:type="dxa"/>
          </w:tcPr>
          <w:p w:rsidR="008A51E4" w:rsidRPr="00FA4361" w:rsidRDefault="008A51E4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This is a prompt given to students at the end of the lesson as they are leaving class. It is a quick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A39">
              <w:rPr>
                <w:rFonts w:ascii="Times New Roman" w:hAnsi="Times New Roman" w:cs="Times New Roman"/>
                <w:sz w:val="20"/>
                <w:szCs w:val="20"/>
              </w:rPr>
              <w:t>thought turned into a sentence. Handed in.</w:t>
            </w:r>
          </w:p>
          <w:p w:rsidR="008A51E4" w:rsidRPr="00FA4361" w:rsidRDefault="008A51E4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E4" w:rsidRPr="00FA4361" w:rsidRDefault="008A51E4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Individual:</w:t>
            </w:r>
          </w:p>
          <w:p w:rsidR="008A51E4" w:rsidRPr="00FA4361" w:rsidRDefault="00D9302A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51E4" w:rsidRPr="00FA4361">
              <w:rPr>
                <w:rFonts w:ascii="Times New Roman" w:hAnsi="Times New Roman" w:cs="Times New Roman"/>
                <w:sz w:val="20"/>
                <w:szCs w:val="20"/>
              </w:rPr>
              <w:t>Today I learned … Tomorrow I need …</w:t>
            </w:r>
          </w:p>
          <w:p w:rsidR="008A51E4" w:rsidRPr="00FA4361" w:rsidRDefault="00D9302A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- Today I felt … because …</w:t>
            </w:r>
          </w:p>
          <w:p w:rsidR="00D9302A" w:rsidRPr="00FA4361" w:rsidRDefault="00D9302A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55AF7" w:rsidRPr="00FA4361">
              <w:rPr>
                <w:rFonts w:ascii="Times New Roman" w:hAnsi="Times New Roman" w:cs="Times New Roman"/>
                <w:sz w:val="20"/>
                <w:szCs w:val="20"/>
              </w:rPr>
              <w:t>One word to describe today is …</w:t>
            </w:r>
          </w:p>
          <w:p w:rsidR="00755AF7" w:rsidRPr="00FA4361" w:rsidRDefault="00755AF7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- I would color today [name color] because …</w:t>
            </w:r>
          </w:p>
          <w:p w:rsidR="00755AF7" w:rsidRPr="00FA4361" w:rsidRDefault="00755AF7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1E4" w:rsidRPr="00FA4361" w:rsidRDefault="008A51E4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Group:</w:t>
            </w:r>
          </w:p>
          <w:p w:rsidR="00D9302A" w:rsidRPr="00FA4361" w:rsidRDefault="00D9302A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- Our group was great today when we …</w:t>
            </w:r>
          </w:p>
          <w:p w:rsidR="00D9302A" w:rsidRPr="00FA4361" w:rsidRDefault="00D9302A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- Tomorrow we are going to …</w:t>
            </w:r>
          </w:p>
        </w:tc>
        <w:tc>
          <w:tcPr>
            <w:tcW w:w="2835" w:type="dxa"/>
          </w:tcPr>
          <w:p w:rsidR="0037694D" w:rsidRPr="00FA4361" w:rsidRDefault="00BC5AF9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Highlights difficulties students are having, students’ feelings towards their learning</w:t>
            </w:r>
            <w:r w:rsidR="00755AF7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or group experience, expectations and excitement about the next lesson/subject/day. </w:t>
            </w:r>
          </w:p>
        </w:tc>
        <w:tc>
          <w:tcPr>
            <w:tcW w:w="2404" w:type="dxa"/>
          </w:tcPr>
          <w:p w:rsidR="0037694D" w:rsidRPr="00FA4361" w:rsidRDefault="00755AF7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Reteach concept;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address misconceptions</w:t>
            </w:r>
            <w:r w:rsidR="00754464">
              <w:rPr>
                <w:rFonts w:ascii="Times New Roman" w:hAnsi="Times New Roman" w:cs="Times New Roman"/>
                <w:sz w:val="20"/>
                <w:szCs w:val="20"/>
              </w:rPr>
              <w:t>; answer and pose questions f</w:t>
            </w:r>
            <w:r w:rsidR="00344EDA">
              <w:rPr>
                <w:rFonts w:ascii="Times New Roman" w:hAnsi="Times New Roman" w:cs="Times New Roman"/>
                <w:sz w:val="20"/>
                <w:szCs w:val="20"/>
              </w:rPr>
              <w:t xml:space="preserve">or students; make </w:t>
            </w:r>
            <w:r w:rsidR="00D06475">
              <w:rPr>
                <w:rFonts w:ascii="Times New Roman" w:hAnsi="Times New Roman" w:cs="Times New Roman"/>
                <w:sz w:val="20"/>
                <w:szCs w:val="20"/>
              </w:rPr>
              <w:t xml:space="preserve">upcoming </w:t>
            </w:r>
            <w:r w:rsidR="00344EDA">
              <w:rPr>
                <w:rFonts w:ascii="Times New Roman" w:hAnsi="Times New Roman" w:cs="Times New Roman"/>
                <w:sz w:val="20"/>
                <w:szCs w:val="20"/>
              </w:rPr>
              <w:t>lessons engag</w:t>
            </w:r>
            <w:r w:rsidR="00754464">
              <w:rPr>
                <w:rFonts w:ascii="Times New Roman" w:hAnsi="Times New Roman" w:cs="Times New Roman"/>
                <w:sz w:val="20"/>
                <w:szCs w:val="20"/>
              </w:rPr>
              <w:t>ing.</w:t>
            </w:r>
          </w:p>
        </w:tc>
      </w:tr>
      <w:tr w:rsidR="0037694D" w:rsidRPr="00FA4361" w:rsidTr="0059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755AF7" w:rsidRPr="00FA4361">
              <w:rPr>
                <w:rFonts w:ascii="Times New Roman" w:hAnsi="Times New Roman" w:cs="Times New Roman"/>
                <w:sz w:val="20"/>
                <w:szCs w:val="20"/>
              </w:rPr>
              <w:t>Debriefing</w:t>
            </w:r>
          </w:p>
        </w:tc>
        <w:tc>
          <w:tcPr>
            <w:tcW w:w="2410" w:type="dxa"/>
          </w:tcPr>
          <w:p w:rsidR="0037694D" w:rsidRPr="00FA4361" w:rsidRDefault="00755AF7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4361">
              <w:rPr>
                <w:rFonts w:ascii="Times New Roman" w:hAnsi="Times New Roman" w:cs="Times New Roman"/>
                <w:sz w:val="20"/>
                <w:szCs w:val="20"/>
              </w:rPr>
              <w:t>This is a reflection that immediately follows the activity or learning experience.</w:t>
            </w:r>
            <w:r w:rsidR="005B52F0">
              <w:rPr>
                <w:rFonts w:ascii="Times New Roman" w:hAnsi="Times New Roman" w:cs="Times New Roman"/>
                <w:sz w:val="20"/>
                <w:szCs w:val="20"/>
              </w:rPr>
              <w:t xml:space="preserve"> The debrief may be le</w:t>
            </w:r>
            <w:r w:rsidR="00FA4361">
              <w:rPr>
                <w:rFonts w:ascii="Times New Roman" w:hAnsi="Times New Roman" w:cs="Times New Roman"/>
                <w:sz w:val="20"/>
                <w:szCs w:val="20"/>
              </w:rPr>
              <w:t>d by teacher or students, individually, in partners, small groups or whole class.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 xml:space="preserve"> Observed.</w:t>
            </w:r>
          </w:p>
        </w:tc>
        <w:tc>
          <w:tcPr>
            <w:tcW w:w="2835" w:type="dxa"/>
          </w:tcPr>
          <w:p w:rsidR="0037694D" w:rsidRPr="00FA4361" w:rsidRDefault="005B52F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Students’ understanding of the 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 xml:space="preserve">content based on students’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conversations and answers to prompts</w:t>
            </w:r>
            <w:r w:rsidR="00744C4B">
              <w:rPr>
                <w:rFonts w:ascii="Times New Roman" w:hAnsi="Times New Roman" w:cs="Times New Roman"/>
                <w:sz w:val="20"/>
                <w:szCs w:val="20"/>
              </w:rPr>
              <w:t>, ability to think critically about experiences.</w:t>
            </w:r>
          </w:p>
        </w:tc>
        <w:tc>
          <w:tcPr>
            <w:tcW w:w="2404" w:type="dxa"/>
          </w:tcPr>
          <w:p w:rsidR="0037694D" w:rsidRPr="00FA4361" w:rsidRDefault="005B52F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Reteach;</w:t>
            </w:r>
            <w:r w:rsidR="00D40BF0">
              <w:rPr>
                <w:rFonts w:ascii="Times New Roman" w:hAnsi="Times New Roman" w:cs="Times New Roman"/>
                <w:sz w:val="20"/>
                <w:szCs w:val="20"/>
              </w:rPr>
              <w:t xml:space="preserve"> conference with students that require extra support; </w:t>
            </w:r>
            <w:r w:rsidR="00744C4B">
              <w:rPr>
                <w:rFonts w:ascii="Times New Roman" w:hAnsi="Times New Roman" w:cs="Times New Roman"/>
                <w:sz w:val="20"/>
                <w:szCs w:val="20"/>
              </w:rPr>
              <w:t>encourage more critical thinking and the importance of it</w:t>
            </w:r>
            <w:r w:rsidR="00A7321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17DCB">
              <w:rPr>
                <w:rFonts w:ascii="Times New Roman" w:hAnsi="Times New Roman" w:cs="Times New Roman"/>
                <w:sz w:val="20"/>
                <w:szCs w:val="20"/>
              </w:rPr>
              <w:t>further e</w:t>
            </w:r>
            <w:r w:rsidR="00A73218">
              <w:rPr>
                <w:rFonts w:ascii="Times New Roman" w:hAnsi="Times New Roman" w:cs="Times New Roman"/>
                <w:sz w:val="20"/>
                <w:szCs w:val="20"/>
              </w:rPr>
              <w:t xml:space="preserve">xplain purpose for learning </w:t>
            </w:r>
            <w:r w:rsidR="00920510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  <w:r w:rsidR="00A73218">
              <w:rPr>
                <w:rFonts w:ascii="Times New Roman" w:hAnsi="Times New Roman" w:cs="Times New Roman"/>
                <w:sz w:val="20"/>
                <w:szCs w:val="20"/>
              </w:rPr>
              <w:t xml:space="preserve"> or have students share their ideas.</w:t>
            </w:r>
          </w:p>
        </w:tc>
      </w:tr>
      <w:tr w:rsidR="0037694D" w:rsidRPr="00FA4361" w:rsidTr="0059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  <w:r w:rsidR="0046726E" w:rsidRPr="00FA436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F84E5B">
              <w:rPr>
                <w:rFonts w:ascii="Times New Roman" w:hAnsi="Times New Roman" w:cs="Times New Roman"/>
                <w:sz w:val="20"/>
                <w:szCs w:val="20"/>
              </w:rPr>
              <w:sym w:font="Symbol" w:char="F0B0"/>
            </w:r>
            <w:r w:rsidR="0046726E" w:rsidRPr="00FA4361">
              <w:rPr>
                <w:rFonts w:ascii="Times New Roman" w:hAnsi="Times New Roman" w:cs="Times New Roman"/>
                <w:sz w:val="20"/>
                <w:szCs w:val="20"/>
              </w:rPr>
              <w:t xml:space="preserve"> Check</w:t>
            </w:r>
          </w:p>
        </w:tc>
        <w:tc>
          <w:tcPr>
            <w:tcW w:w="2410" w:type="dxa"/>
          </w:tcPr>
          <w:p w:rsidR="0037694D" w:rsidRPr="00FA4361" w:rsidRDefault="00FA4361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Each student checks if the person in front of them, to their left, to their right and behind them understands the lesson/concept learned. This could be led with a prompt</w:t>
            </w:r>
            <w:r w:rsidR="00655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check for specific understanding.</w:t>
            </w:r>
            <w:r w:rsidR="00655818">
              <w:rPr>
                <w:rFonts w:ascii="Times New Roman" w:hAnsi="Times New Roman" w:cs="Times New Roman"/>
                <w:sz w:val="20"/>
                <w:szCs w:val="20"/>
              </w:rPr>
              <w:t xml:space="preserve"> Students are responsible for making sure they and their peers understand.</w:t>
            </w:r>
            <w:r w:rsidR="00F84E5B">
              <w:rPr>
                <w:rFonts w:ascii="Times New Roman" w:hAnsi="Times New Roman" w:cs="Times New Roman"/>
                <w:sz w:val="20"/>
                <w:szCs w:val="20"/>
              </w:rPr>
              <w:t xml:space="preserve"> Teacher should be notified</w:t>
            </w:r>
            <w:r w:rsidR="00EE070F">
              <w:rPr>
                <w:rFonts w:ascii="Times New Roman" w:hAnsi="Times New Roman" w:cs="Times New Roman"/>
                <w:sz w:val="20"/>
                <w:szCs w:val="20"/>
              </w:rPr>
              <w:t xml:space="preserve"> of those who do not understand. 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>Observed.</w:t>
            </w:r>
          </w:p>
        </w:tc>
        <w:tc>
          <w:tcPr>
            <w:tcW w:w="2835" w:type="dxa"/>
          </w:tcPr>
          <w:p w:rsidR="0037694D" w:rsidRPr="00FA4361" w:rsidRDefault="00655818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Illustrates who understands and who needs further teaching</w:t>
            </w:r>
            <w:r w:rsidR="00F84E5B">
              <w:rPr>
                <w:rFonts w:ascii="Times New Roman" w:hAnsi="Times New Roman" w:cs="Times New Roman"/>
                <w:sz w:val="20"/>
                <w:szCs w:val="20"/>
              </w:rPr>
              <w:t>, the accountability/comfort level of students to report who (self or peers) do not understand.</w:t>
            </w:r>
          </w:p>
        </w:tc>
        <w:tc>
          <w:tcPr>
            <w:tcW w:w="2404" w:type="dxa"/>
          </w:tcPr>
          <w:p w:rsidR="0037694D" w:rsidRPr="00FA4361" w:rsidRDefault="00FA4361" w:rsidP="00376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Informs if students need more assistance with accountability for their learning and metacognition</w:t>
            </w:r>
            <w:r w:rsidR="00655818">
              <w:rPr>
                <w:rFonts w:ascii="Times New Roman" w:hAnsi="Times New Roman" w:cs="Times New Roman"/>
                <w:sz w:val="20"/>
                <w:szCs w:val="20"/>
              </w:rPr>
              <w:t xml:space="preserve">; reteach whole class or a few students; </w:t>
            </w:r>
            <w:r w:rsidR="00392214">
              <w:rPr>
                <w:rFonts w:ascii="Times New Roman" w:hAnsi="Times New Roman" w:cs="Times New Roman"/>
                <w:sz w:val="20"/>
                <w:szCs w:val="20"/>
              </w:rPr>
              <w:t>informs groupings according to level of understanding about the topic</w:t>
            </w:r>
            <w:r w:rsidR="00C41A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94D" w:rsidRPr="00FA4361" w:rsidTr="0059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7694D" w:rsidRPr="00FA4361" w:rsidRDefault="003F6C5C" w:rsidP="0037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  <w:r w:rsidR="004A214B">
              <w:rPr>
                <w:rFonts w:ascii="Times New Roman" w:hAnsi="Times New Roman" w:cs="Times New Roman"/>
                <w:sz w:val="20"/>
                <w:szCs w:val="20"/>
              </w:rPr>
              <w:t>Sentence Summary</w:t>
            </w:r>
          </w:p>
        </w:tc>
        <w:tc>
          <w:tcPr>
            <w:tcW w:w="2410" w:type="dxa"/>
          </w:tcPr>
          <w:p w:rsidR="0037694D" w:rsidRPr="00FA4361" w:rsidRDefault="004A214B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 w:rsidR="00E90C68">
              <w:rPr>
                <w:rFonts w:ascii="Times New Roman" w:hAnsi="Times New Roman" w:cs="Times New Roman"/>
                <w:sz w:val="20"/>
                <w:szCs w:val="20"/>
              </w:rPr>
              <w:t xml:space="preserve">make </w:t>
            </w:r>
            <w:r w:rsidR="00E43F12">
              <w:rPr>
                <w:rFonts w:ascii="Times New Roman" w:hAnsi="Times New Roman" w:cs="Times New Roman"/>
                <w:sz w:val="20"/>
                <w:szCs w:val="20"/>
              </w:rPr>
              <w:t>1-4 sentence summaries about what was just learned, deciding by teacher.</w:t>
            </w:r>
            <w:r w:rsidR="001E2450">
              <w:rPr>
                <w:rFonts w:ascii="Times New Roman" w:hAnsi="Times New Roman" w:cs="Times New Roman"/>
                <w:sz w:val="20"/>
                <w:szCs w:val="20"/>
              </w:rPr>
              <w:t xml:space="preserve"> Can be done individually, partners or small groups.</w:t>
            </w:r>
            <w:r w:rsidR="00670C7C">
              <w:rPr>
                <w:rFonts w:ascii="Times New Roman" w:hAnsi="Times New Roman" w:cs="Times New Roman"/>
                <w:sz w:val="20"/>
                <w:szCs w:val="20"/>
              </w:rPr>
              <w:t xml:space="preserve"> Handed in.</w:t>
            </w:r>
          </w:p>
        </w:tc>
        <w:tc>
          <w:tcPr>
            <w:tcW w:w="2835" w:type="dxa"/>
          </w:tcPr>
          <w:p w:rsidR="0037694D" w:rsidRPr="00FA4361" w:rsidRDefault="00E43F12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knowledge about a topic. Based on the depth of students’ summaries</w:t>
            </w:r>
            <w:r w:rsidR="001E2450">
              <w:rPr>
                <w:rFonts w:ascii="Times New Roman" w:hAnsi="Times New Roman" w:cs="Times New Roman"/>
                <w:sz w:val="20"/>
                <w:szCs w:val="20"/>
              </w:rPr>
              <w:t>, understanding of topic or unit to date; information about what students know about topic; who can be concise in their writing</w:t>
            </w:r>
            <w:r w:rsidR="00F17DAE">
              <w:rPr>
                <w:rFonts w:ascii="Times New Roman" w:hAnsi="Times New Roman" w:cs="Times New Roman"/>
                <w:sz w:val="20"/>
                <w:szCs w:val="20"/>
              </w:rPr>
              <w:t xml:space="preserve"> and writing skills</w:t>
            </w:r>
            <w:r w:rsidR="001E24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</w:tcPr>
          <w:p w:rsidR="0037694D" w:rsidRPr="00FA4361" w:rsidRDefault="001E2450" w:rsidP="00376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Informs direction for future lessons; reteach</w:t>
            </w:r>
            <w:r w:rsidR="00510593">
              <w:rPr>
                <w:rFonts w:ascii="Times New Roman" w:hAnsi="Times New Roman" w:cs="Times New Roman"/>
                <w:sz w:val="20"/>
                <w:szCs w:val="20"/>
              </w:rPr>
              <w:t xml:space="preserve">; teach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about concise writing and the importance</w:t>
            </w:r>
            <w:r w:rsidR="00F17DAE">
              <w:rPr>
                <w:rFonts w:ascii="Times New Roman" w:hAnsi="Times New Roman" w:cs="Times New Roman"/>
                <w:sz w:val="20"/>
                <w:szCs w:val="20"/>
              </w:rPr>
              <w:t>; (re)teach writing skills.</w:t>
            </w:r>
          </w:p>
        </w:tc>
      </w:tr>
    </w:tbl>
    <w:p w:rsidR="009D1C4E" w:rsidRPr="00FA4361" w:rsidRDefault="009D1C4E">
      <w:pPr>
        <w:rPr>
          <w:rFonts w:ascii="Times New Roman" w:hAnsi="Times New Roman" w:cs="Times New Roman"/>
          <w:sz w:val="20"/>
          <w:szCs w:val="20"/>
        </w:rPr>
      </w:pPr>
    </w:p>
    <w:sectPr w:rsidR="009D1C4E" w:rsidRPr="00FA4361" w:rsidSect="00237A5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0D" w:rsidRDefault="0015170D" w:rsidP="00353933">
      <w:r>
        <w:separator/>
      </w:r>
    </w:p>
  </w:endnote>
  <w:endnote w:type="continuationSeparator" w:id="0">
    <w:p w:rsidR="0015170D" w:rsidRDefault="0015170D" w:rsidP="003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0D" w:rsidRDefault="0015170D" w:rsidP="00353933">
      <w:r>
        <w:separator/>
      </w:r>
    </w:p>
  </w:footnote>
  <w:footnote w:type="continuationSeparator" w:id="0">
    <w:p w:rsidR="0015170D" w:rsidRDefault="0015170D" w:rsidP="0035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33" w:rsidRPr="009A5443" w:rsidRDefault="00353933">
    <w:pPr>
      <w:pStyle w:val="Header"/>
      <w:rPr>
        <w:rFonts w:ascii="Times New Roman" w:hAnsi="Times New Roman" w:cs="Times New Roman"/>
        <w:lang w:val="en-CA"/>
      </w:rPr>
    </w:pPr>
    <w:r w:rsidRPr="009A5443">
      <w:rPr>
        <w:rFonts w:ascii="Times New Roman" w:hAnsi="Times New Roman" w:cs="Times New Roman"/>
        <w:lang w:val="en-CA"/>
      </w:rPr>
      <w:t>ECS 410 Assessment for Learning Strategies</w:t>
    </w:r>
    <w:r w:rsidRPr="009A5443">
      <w:rPr>
        <w:rFonts w:ascii="Times New Roman" w:hAnsi="Times New Roman" w:cs="Times New Roman"/>
        <w:lang w:val="en-CA"/>
      </w:rPr>
      <w:tab/>
    </w:r>
    <w:r w:rsidRPr="009A5443">
      <w:rPr>
        <w:rFonts w:ascii="Times New Roman" w:hAnsi="Times New Roman" w:cs="Times New Roman"/>
        <w:lang w:val="en-CA"/>
      </w:rPr>
      <w:tab/>
      <w:t>Erin Zinger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33"/>
    <w:rsid w:val="00021398"/>
    <w:rsid w:val="00024E3F"/>
    <w:rsid w:val="00051213"/>
    <w:rsid w:val="00064D52"/>
    <w:rsid w:val="00076ADD"/>
    <w:rsid w:val="00083A5A"/>
    <w:rsid w:val="000954CC"/>
    <w:rsid w:val="000B22D8"/>
    <w:rsid w:val="000C47D1"/>
    <w:rsid w:val="000D2903"/>
    <w:rsid w:val="000F757D"/>
    <w:rsid w:val="0010760D"/>
    <w:rsid w:val="00123CF2"/>
    <w:rsid w:val="001260C5"/>
    <w:rsid w:val="00133527"/>
    <w:rsid w:val="0015170D"/>
    <w:rsid w:val="001520CA"/>
    <w:rsid w:val="001650B9"/>
    <w:rsid w:val="00165357"/>
    <w:rsid w:val="001719D9"/>
    <w:rsid w:val="00191245"/>
    <w:rsid w:val="001A5B17"/>
    <w:rsid w:val="001B0784"/>
    <w:rsid w:val="001D00E4"/>
    <w:rsid w:val="001E2450"/>
    <w:rsid w:val="001E36AF"/>
    <w:rsid w:val="001E6350"/>
    <w:rsid w:val="00201ABF"/>
    <w:rsid w:val="00221CBB"/>
    <w:rsid w:val="00222417"/>
    <w:rsid w:val="00224745"/>
    <w:rsid w:val="00231E7E"/>
    <w:rsid w:val="00237A5D"/>
    <w:rsid w:val="00243937"/>
    <w:rsid w:val="00260ACB"/>
    <w:rsid w:val="00264A45"/>
    <w:rsid w:val="00274FE6"/>
    <w:rsid w:val="002A34C8"/>
    <w:rsid w:val="002C46AF"/>
    <w:rsid w:val="002E5566"/>
    <w:rsid w:val="002F3830"/>
    <w:rsid w:val="00321232"/>
    <w:rsid w:val="00323625"/>
    <w:rsid w:val="00344EDA"/>
    <w:rsid w:val="00352439"/>
    <w:rsid w:val="00353933"/>
    <w:rsid w:val="0037694D"/>
    <w:rsid w:val="00392214"/>
    <w:rsid w:val="003B404A"/>
    <w:rsid w:val="003C208E"/>
    <w:rsid w:val="003C32BC"/>
    <w:rsid w:val="003C3790"/>
    <w:rsid w:val="003C6BC9"/>
    <w:rsid w:val="003F6C5C"/>
    <w:rsid w:val="004050D5"/>
    <w:rsid w:val="00414350"/>
    <w:rsid w:val="00422FC4"/>
    <w:rsid w:val="0046726E"/>
    <w:rsid w:val="004A214B"/>
    <w:rsid w:val="004B22AD"/>
    <w:rsid w:val="004C0730"/>
    <w:rsid w:val="004E0100"/>
    <w:rsid w:val="00510593"/>
    <w:rsid w:val="0051580B"/>
    <w:rsid w:val="005354E3"/>
    <w:rsid w:val="00543FFE"/>
    <w:rsid w:val="005646AF"/>
    <w:rsid w:val="00567FD5"/>
    <w:rsid w:val="005824DD"/>
    <w:rsid w:val="00593B0C"/>
    <w:rsid w:val="00594A64"/>
    <w:rsid w:val="005B52F0"/>
    <w:rsid w:val="00612AA4"/>
    <w:rsid w:val="00614AD5"/>
    <w:rsid w:val="00627892"/>
    <w:rsid w:val="006432C7"/>
    <w:rsid w:val="00655818"/>
    <w:rsid w:val="00665A7D"/>
    <w:rsid w:val="00670C7C"/>
    <w:rsid w:val="00671D15"/>
    <w:rsid w:val="00675CF1"/>
    <w:rsid w:val="006A3EF9"/>
    <w:rsid w:val="006A7599"/>
    <w:rsid w:val="006E36F6"/>
    <w:rsid w:val="006F40B8"/>
    <w:rsid w:val="00706A84"/>
    <w:rsid w:val="00721B98"/>
    <w:rsid w:val="00722549"/>
    <w:rsid w:val="007311DA"/>
    <w:rsid w:val="00734327"/>
    <w:rsid w:val="00744C4B"/>
    <w:rsid w:val="00752937"/>
    <w:rsid w:val="00754464"/>
    <w:rsid w:val="00755AF7"/>
    <w:rsid w:val="007663E3"/>
    <w:rsid w:val="0078264E"/>
    <w:rsid w:val="007A6BE1"/>
    <w:rsid w:val="007B0DB0"/>
    <w:rsid w:val="007C7A39"/>
    <w:rsid w:val="007D0ADB"/>
    <w:rsid w:val="007E3324"/>
    <w:rsid w:val="00807847"/>
    <w:rsid w:val="00825CFE"/>
    <w:rsid w:val="008377C9"/>
    <w:rsid w:val="00856643"/>
    <w:rsid w:val="00857C31"/>
    <w:rsid w:val="008A51E4"/>
    <w:rsid w:val="008F04AC"/>
    <w:rsid w:val="008F21B6"/>
    <w:rsid w:val="00920510"/>
    <w:rsid w:val="009232CD"/>
    <w:rsid w:val="009374B4"/>
    <w:rsid w:val="00962CC2"/>
    <w:rsid w:val="00963E90"/>
    <w:rsid w:val="00982F33"/>
    <w:rsid w:val="0098474C"/>
    <w:rsid w:val="00990010"/>
    <w:rsid w:val="00990128"/>
    <w:rsid w:val="00991694"/>
    <w:rsid w:val="009A3F68"/>
    <w:rsid w:val="009A5443"/>
    <w:rsid w:val="009D1C4E"/>
    <w:rsid w:val="009F3D04"/>
    <w:rsid w:val="00A02710"/>
    <w:rsid w:val="00A1556A"/>
    <w:rsid w:val="00A1595F"/>
    <w:rsid w:val="00A47A31"/>
    <w:rsid w:val="00A56304"/>
    <w:rsid w:val="00A62452"/>
    <w:rsid w:val="00A73218"/>
    <w:rsid w:val="00AA30E0"/>
    <w:rsid w:val="00AC1495"/>
    <w:rsid w:val="00AD024C"/>
    <w:rsid w:val="00B17DCB"/>
    <w:rsid w:val="00B55C0E"/>
    <w:rsid w:val="00B65ADB"/>
    <w:rsid w:val="00B72043"/>
    <w:rsid w:val="00B943CB"/>
    <w:rsid w:val="00BA68AE"/>
    <w:rsid w:val="00BB4CD4"/>
    <w:rsid w:val="00BC5AF9"/>
    <w:rsid w:val="00BD3F73"/>
    <w:rsid w:val="00BF2F61"/>
    <w:rsid w:val="00C01893"/>
    <w:rsid w:val="00C14ECA"/>
    <w:rsid w:val="00C17CF5"/>
    <w:rsid w:val="00C21587"/>
    <w:rsid w:val="00C23C72"/>
    <w:rsid w:val="00C41ACD"/>
    <w:rsid w:val="00C65B64"/>
    <w:rsid w:val="00C677D0"/>
    <w:rsid w:val="00C67949"/>
    <w:rsid w:val="00C7370F"/>
    <w:rsid w:val="00C77F54"/>
    <w:rsid w:val="00C868F4"/>
    <w:rsid w:val="00CA0601"/>
    <w:rsid w:val="00CB43A8"/>
    <w:rsid w:val="00CD4B05"/>
    <w:rsid w:val="00CD4D67"/>
    <w:rsid w:val="00D06475"/>
    <w:rsid w:val="00D1142F"/>
    <w:rsid w:val="00D131F2"/>
    <w:rsid w:val="00D40BF0"/>
    <w:rsid w:val="00D449CE"/>
    <w:rsid w:val="00D518D6"/>
    <w:rsid w:val="00D61409"/>
    <w:rsid w:val="00D925E9"/>
    <w:rsid w:val="00D9302A"/>
    <w:rsid w:val="00DA1367"/>
    <w:rsid w:val="00DB4FCF"/>
    <w:rsid w:val="00DC0132"/>
    <w:rsid w:val="00DC168E"/>
    <w:rsid w:val="00DE4886"/>
    <w:rsid w:val="00E06CEE"/>
    <w:rsid w:val="00E21423"/>
    <w:rsid w:val="00E22F91"/>
    <w:rsid w:val="00E4023C"/>
    <w:rsid w:val="00E43F12"/>
    <w:rsid w:val="00E52C74"/>
    <w:rsid w:val="00E8702D"/>
    <w:rsid w:val="00E90C68"/>
    <w:rsid w:val="00E9529E"/>
    <w:rsid w:val="00EB5C97"/>
    <w:rsid w:val="00EE070F"/>
    <w:rsid w:val="00EF0E8F"/>
    <w:rsid w:val="00EF1999"/>
    <w:rsid w:val="00F17DAE"/>
    <w:rsid w:val="00F4015B"/>
    <w:rsid w:val="00F43631"/>
    <w:rsid w:val="00F62E15"/>
    <w:rsid w:val="00F64119"/>
    <w:rsid w:val="00F7638F"/>
    <w:rsid w:val="00F84E5B"/>
    <w:rsid w:val="00FA4361"/>
    <w:rsid w:val="00FB1AE4"/>
    <w:rsid w:val="00FC5FF7"/>
    <w:rsid w:val="00FD4E70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8615"/>
  <w15:chartTrackingRefBased/>
  <w15:docId w15:val="{2F81678D-B807-684E-BDC7-48AB22F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33"/>
  </w:style>
  <w:style w:type="paragraph" w:styleId="Footer">
    <w:name w:val="footer"/>
    <w:basedOn w:val="Normal"/>
    <w:link w:val="FooterChar"/>
    <w:uiPriority w:val="99"/>
    <w:unhideWhenUsed/>
    <w:rsid w:val="00353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33"/>
  </w:style>
  <w:style w:type="table" w:styleId="TableGrid">
    <w:name w:val="Table Grid"/>
    <w:basedOn w:val="TableNormal"/>
    <w:uiPriority w:val="39"/>
    <w:rsid w:val="0035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32362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9302A"/>
    <w:pPr>
      <w:ind w:left="720"/>
      <w:contextualSpacing/>
    </w:pPr>
  </w:style>
  <w:style w:type="table" w:styleId="PlainTable2">
    <w:name w:val="Plain Table 2"/>
    <w:basedOn w:val="TableNormal"/>
    <w:uiPriority w:val="42"/>
    <w:rsid w:val="000954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166</cp:revision>
  <dcterms:created xsi:type="dcterms:W3CDTF">2018-02-15T23:19:00Z</dcterms:created>
  <dcterms:modified xsi:type="dcterms:W3CDTF">2018-02-21T04:33:00Z</dcterms:modified>
</cp:coreProperties>
</file>