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5E5BD" w14:textId="74D5E0E2" w:rsidR="006B5981" w:rsidRPr="00045613" w:rsidRDefault="000E4241" w:rsidP="00A866C1">
      <w:pPr>
        <w:jc w:val="center"/>
        <w:rPr>
          <w:b/>
        </w:rPr>
      </w:pPr>
      <w:r w:rsidRPr="00045613">
        <w:rPr>
          <w:b/>
        </w:rPr>
        <w:t xml:space="preserve">Article Summary: Heterosexism / Homophobia </w:t>
      </w:r>
      <w:r w:rsidR="002F5AA9" w:rsidRPr="00045613">
        <w:rPr>
          <w:b/>
        </w:rPr>
        <w:t>“But I’m Not Gay”. What Straight Teachers need To Know about queer theory</w:t>
      </w:r>
      <w:r w:rsidR="002F5AA9" w:rsidRPr="00045613">
        <w:rPr>
          <w:rFonts w:ascii="MingLiU" w:eastAsia="MingLiU" w:hAnsi="MingLiU" w:cs="MingLiU"/>
          <w:b/>
        </w:rPr>
        <w:br/>
      </w:r>
      <w:r w:rsidR="002F5AA9" w:rsidRPr="00045613">
        <w:t>By Elizabeth S. Meyer</w:t>
      </w:r>
    </w:p>
    <w:p w14:paraId="4C213B15" w14:textId="77777777" w:rsidR="00EE1ED4" w:rsidRPr="000E4241" w:rsidRDefault="00EE1ED4" w:rsidP="000E4241"/>
    <w:p w14:paraId="311007D7" w14:textId="4E9CF3F6" w:rsidR="000E4241" w:rsidRPr="006D1D90" w:rsidRDefault="002F5AA9" w:rsidP="00F84B44">
      <w:pPr>
        <w:rPr>
          <w:u w:val="single"/>
        </w:rPr>
      </w:pPr>
      <w:r w:rsidRPr="000E4241">
        <w:rPr>
          <w:u w:val="single"/>
        </w:rPr>
        <w:t>What is Queer Theory?</w:t>
      </w:r>
    </w:p>
    <w:p w14:paraId="4F097EF9" w14:textId="03B379ED" w:rsidR="000E4241" w:rsidRDefault="006D1D90" w:rsidP="006D1D90">
      <w:r>
        <w:sym w:font="Symbol" w:char="F0B7"/>
      </w:r>
      <w:r>
        <w:t xml:space="preserve"> </w:t>
      </w:r>
      <w:r w:rsidR="000E4241">
        <w:t>Q</w:t>
      </w:r>
      <w:r w:rsidR="002F5AA9" w:rsidRPr="000E4241">
        <w:t>uestions the assumptions about relationships, identity, ge</w:t>
      </w:r>
      <w:r w:rsidR="000E4241">
        <w:t>nder and sexual orientation</w:t>
      </w:r>
    </w:p>
    <w:p w14:paraId="3A58F551" w14:textId="7A160E61" w:rsidR="000E4241" w:rsidRDefault="00F84B44" w:rsidP="00990CDE">
      <w:pPr>
        <w:ind w:left="720"/>
      </w:pPr>
      <w:r>
        <w:t xml:space="preserve">- </w:t>
      </w:r>
      <w:r w:rsidR="000E4241">
        <w:t>D</w:t>
      </w:r>
      <w:r w:rsidR="002F5AA9" w:rsidRPr="000E4241">
        <w:t>ebunks/disproves the strict normalizing categories that exist beyond gay/straight,</w:t>
      </w:r>
      <w:r w:rsidR="000E4241">
        <w:t xml:space="preserve"> man/woman, masculine/feminine.</w:t>
      </w:r>
    </w:p>
    <w:p w14:paraId="01C7FC9F" w14:textId="79AD91BF" w:rsidR="00BB1F48" w:rsidRDefault="00DD0719" w:rsidP="000E4241">
      <w:r>
        <w:sym w:font="Symbol" w:char="F0B7"/>
      </w:r>
      <w:r>
        <w:t xml:space="preserve"> </w:t>
      </w:r>
      <w:r w:rsidR="002F5AA9" w:rsidRPr="000E4241">
        <w:t>Questioning these categories and assumptions allows for teachers to create a new understanding of the world for their students.</w:t>
      </w:r>
    </w:p>
    <w:p w14:paraId="0452A1CE" w14:textId="77777777" w:rsidR="006B5981" w:rsidRPr="000E4241" w:rsidRDefault="006B5981" w:rsidP="000E4241"/>
    <w:p w14:paraId="71424AAB" w14:textId="77777777" w:rsidR="00BB1F48" w:rsidRPr="006B5981" w:rsidRDefault="002F5AA9" w:rsidP="006B5981">
      <w:pPr>
        <w:rPr>
          <w:u w:val="single"/>
        </w:rPr>
      </w:pPr>
      <w:r w:rsidRPr="006B5981">
        <w:rPr>
          <w:u w:val="single"/>
        </w:rPr>
        <w:t>How Gender Works to Limit Students’ Opportunities</w:t>
      </w:r>
    </w:p>
    <w:p w14:paraId="3FA4BF3C" w14:textId="4B82F8BC" w:rsidR="00BB1F48" w:rsidRPr="000E4241" w:rsidRDefault="00004EDE" w:rsidP="00F84B44">
      <w:r>
        <w:sym w:font="Symbol" w:char="F0B7"/>
      </w:r>
      <w:r>
        <w:t xml:space="preserve"> </w:t>
      </w:r>
      <w:r w:rsidR="002F5AA9" w:rsidRPr="000E4241">
        <w:t>Trad</w:t>
      </w:r>
      <w:r w:rsidR="00704641">
        <w:t>itional gender roles contribute</w:t>
      </w:r>
      <w:r w:rsidR="002F5AA9" w:rsidRPr="000E4241">
        <w:t xml:space="preserve"> to the power d</w:t>
      </w:r>
      <w:r w:rsidR="00334960">
        <w:t>ynamics in schools and society.</w:t>
      </w:r>
    </w:p>
    <w:p w14:paraId="62A7A100" w14:textId="5F7FB3B4" w:rsidR="00DF4BD9" w:rsidRPr="000E4241" w:rsidRDefault="00004EDE" w:rsidP="008D2788">
      <w:r>
        <w:sym w:font="Symbol" w:char="F0B7"/>
      </w:r>
      <w:r>
        <w:t xml:space="preserve"> </w:t>
      </w:r>
      <w:r w:rsidR="002F5AA9" w:rsidRPr="000E4241">
        <w:t xml:space="preserve">Some of the ways parents </w:t>
      </w:r>
      <w:r w:rsidR="004D3477">
        <w:t xml:space="preserve">subtly </w:t>
      </w:r>
      <w:r w:rsidR="00CE0189">
        <w:t>teach their children to f</w:t>
      </w:r>
      <w:r w:rsidR="00DF4BD9">
        <w:t>it within</w:t>
      </w:r>
      <w:r w:rsidR="00CE0189">
        <w:t xml:space="preserve"> distin</w:t>
      </w:r>
      <w:r w:rsidR="00DF4BD9">
        <w:t>c</w:t>
      </w:r>
      <w:r w:rsidR="00CE0189">
        <w:t>t gender roles</w:t>
      </w:r>
      <w:r w:rsidR="002F5AA9" w:rsidRPr="000E4241">
        <w:t xml:space="preserve"> is in the shows they </w:t>
      </w:r>
      <w:r>
        <w:t>watch</w:t>
      </w:r>
      <w:r w:rsidR="002F5AA9" w:rsidRPr="000E4241">
        <w:t xml:space="preserve"> or clothes and toys th</w:t>
      </w:r>
      <w:r w:rsidR="00DF4BD9">
        <w:t xml:space="preserve">at </w:t>
      </w:r>
      <w:r w:rsidR="00D1623C">
        <w:t>parents</w:t>
      </w:r>
      <w:r w:rsidR="00DF4BD9">
        <w:t xml:space="preserve"> buy for their children.</w:t>
      </w:r>
    </w:p>
    <w:p w14:paraId="146F543C" w14:textId="752E830B" w:rsidR="00BB1F48" w:rsidRPr="000E4241" w:rsidRDefault="00DF4BD9" w:rsidP="00420216">
      <w:r>
        <w:sym w:font="Symbol" w:char="F0B7"/>
      </w:r>
      <w:r>
        <w:t xml:space="preserve"> </w:t>
      </w:r>
      <w:r w:rsidR="002F5AA9" w:rsidRPr="000E4241">
        <w:t>The leadership that parents and society have</w:t>
      </w:r>
      <w:r>
        <w:t>,</w:t>
      </w:r>
      <w:r w:rsidR="002F5AA9" w:rsidRPr="000E4241">
        <w:t xml:space="preserve"> allowing them to create gender roles is called </w:t>
      </w:r>
      <w:r w:rsidR="002F5AA9" w:rsidRPr="000E4241">
        <w:rPr>
          <w:i/>
          <w:iCs/>
        </w:rPr>
        <w:t>hegemony</w:t>
      </w:r>
      <w:r w:rsidR="00974CD6">
        <w:rPr>
          <w:i/>
          <w:iCs/>
        </w:rPr>
        <w:t>.</w:t>
      </w:r>
      <w:r w:rsidR="002F5AA9" w:rsidRPr="000E4241">
        <w:t xml:space="preserve"> </w:t>
      </w:r>
    </w:p>
    <w:p w14:paraId="15DECB3F" w14:textId="1417ED60" w:rsidR="00BB1F48" w:rsidRPr="000E4241" w:rsidRDefault="008D2788" w:rsidP="008D2788">
      <w:r>
        <w:sym w:font="Symbol" w:char="F0B7"/>
      </w:r>
      <w:r>
        <w:t xml:space="preserve"> Judith Butler</w:t>
      </w:r>
      <w:r w:rsidR="00874646">
        <w:t xml:space="preserve"> believes</w:t>
      </w:r>
      <w:r>
        <w:t xml:space="preserve"> </w:t>
      </w:r>
      <w:r w:rsidR="002F5AA9" w:rsidRPr="000E4241">
        <w:t xml:space="preserve">that gender is a “performance” of identity. Our behaviors show our identity (hair, clothes, mannerisms, body language) externally, and fall under the category of being masculine or feminine. If something does not fit in the traditional view, harassment begins. Kids are aware of the physical features that make someone male/female. </w:t>
      </w:r>
    </w:p>
    <w:p w14:paraId="1FBC87C7" w14:textId="06F9290A" w:rsidR="007C6859" w:rsidRDefault="008D2788" w:rsidP="007C6859">
      <w:r>
        <w:sym w:font="Symbol" w:char="F0B7"/>
      </w:r>
      <w:r>
        <w:t xml:space="preserve"> </w:t>
      </w:r>
      <w:r w:rsidR="002F5AA9" w:rsidRPr="000E4241">
        <w:t>Because of these set char</w:t>
      </w:r>
      <w:r w:rsidR="007C6859">
        <w:t>acteristics of each gender, wome</w:t>
      </w:r>
      <w:r w:rsidR="002F5AA9" w:rsidRPr="000E4241">
        <w:t>n are targeted if they’re assertive, physically strong or competitive, and boys are targeted if they’re sensitive, creative or cooperative.</w:t>
      </w:r>
    </w:p>
    <w:p w14:paraId="1FA8145D" w14:textId="77777777" w:rsidR="00423522" w:rsidRPr="000E4241" w:rsidRDefault="00423522" w:rsidP="007C6859"/>
    <w:p w14:paraId="6080082D" w14:textId="77777777" w:rsidR="00BB1F48" w:rsidRPr="0067510C" w:rsidRDefault="002F5AA9" w:rsidP="0067510C">
      <w:pPr>
        <w:rPr>
          <w:u w:val="single"/>
        </w:rPr>
      </w:pPr>
      <w:r w:rsidRPr="0067510C">
        <w:rPr>
          <w:u w:val="single"/>
        </w:rPr>
        <w:t>The Harmful Effects of Homophobia and Heterosexism</w:t>
      </w:r>
    </w:p>
    <w:p w14:paraId="2AC6891B" w14:textId="19297F5B" w:rsidR="00BB1F48" w:rsidRPr="000E4241" w:rsidRDefault="00F46E1F" w:rsidP="00F46E1F">
      <w:r>
        <w:sym w:font="Symbol" w:char="F0B7"/>
      </w:r>
      <w:r>
        <w:t xml:space="preserve"> </w:t>
      </w:r>
      <w:r w:rsidR="002F5AA9" w:rsidRPr="000E4241">
        <w:t>Educators need to educated about these issues so that they can educate students of the effects of discriminating against others, how to relate to others and what is appropriate school behavior</w:t>
      </w:r>
      <w:r w:rsidR="007A2AD8">
        <w:t>.</w:t>
      </w:r>
    </w:p>
    <w:p w14:paraId="689C02E0" w14:textId="65DFC166" w:rsidR="00000000" w:rsidRPr="008C75EC" w:rsidRDefault="00F46E1F" w:rsidP="008C75EC">
      <w:r>
        <w:sym w:font="Symbol" w:char="F0B7"/>
      </w:r>
      <w:r>
        <w:t xml:space="preserve"> </w:t>
      </w:r>
      <w:r w:rsidR="00AD208B" w:rsidRPr="008C75EC">
        <w:t xml:space="preserve">Bullying is a cause of the underlying social pressures and is a form of discrimination in which others are expected to be normalized; </w:t>
      </w:r>
      <w:r w:rsidR="008C75EC" w:rsidRPr="008C75EC">
        <w:t>favoring</w:t>
      </w:r>
      <w:r w:rsidR="00AD208B" w:rsidRPr="008C75EC">
        <w:t xml:space="preserve"> mainstream identities and behaviors over marginalized ones.</w:t>
      </w:r>
    </w:p>
    <w:p w14:paraId="66C81EE5" w14:textId="44C3A34E" w:rsidR="00036BA6" w:rsidRDefault="006272A5" w:rsidP="006272A5">
      <w:pPr>
        <w:pStyle w:val="ListParagraph"/>
        <w:numPr>
          <w:ilvl w:val="0"/>
          <w:numId w:val="7"/>
        </w:numPr>
      </w:pPr>
      <w:r>
        <w:t>C</w:t>
      </w:r>
      <w:r w:rsidR="00AD208B" w:rsidRPr="008C75EC">
        <w:t>an increase depression, suicide attempts, risk of drug/alcohol abuse and can lower one’s idea of their self worth.</w:t>
      </w:r>
    </w:p>
    <w:p w14:paraId="72BD6D97" w14:textId="77777777" w:rsidR="007A2AD8" w:rsidRPr="000E4241" w:rsidRDefault="007A2AD8" w:rsidP="007C6859">
      <w:pPr>
        <w:ind w:left="720"/>
      </w:pPr>
    </w:p>
    <w:p w14:paraId="303C84AB" w14:textId="77777777" w:rsidR="00BB1F48" w:rsidRPr="002A5AD2" w:rsidRDefault="002F5AA9" w:rsidP="002A5AD2">
      <w:pPr>
        <w:rPr>
          <w:u w:val="single"/>
        </w:rPr>
      </w:pPr>
      <w:r w:rsidRPr="002A5AD2">
        <w:rPr>
          <w:u w:val="single"/>
        </w:rPr>
        <w:t>How Ignoring Homophobia Teaches Intolerance</w:t>
      </w:r>
    </w:p>
    <w:p w14:paraId="1CBA62CC" w14:textId="7B0694C9" w:rsidR="00BB1F48" w:rsidRPr="000E4241" w:rsidRDefault="00F46E1F" w:rsidP="00F46E1F">
      <w:r>
        <w:sym w:font="Symbol" w:char="F0B7"/>
      </w:r>
      <w:r>
        <w:t xml:space="preserve"> </w:t>
      </w:r>
      <w:r w:rsidR="002F5AA9" w:rsidRPr="000E4241">
        <w:t>Schools often censor anything that is positive about homosexuality which reinforces the heterosexual norm.</w:t>
      </w:r>
    </w:p>
    <w:p w14:paraId="3D0CC9BF" w14:textId="77777777" w:rsidR="006272A5" w:rsidRDefault="002F5AA9" w:rsidP="006272A5">
      <w:pPr>
        <w:pStyle w:val="ListParagraph"/>
        <w:numPr>
          <w:ilvl w:val="0"/>
          <w:numId w:val="7"/>
        </w:numPr>
      </w:pPr>
      <w:r w:rsidRPr="000E4241">
        <w:t>Richard Friend believes that systematic inclusion and systemati</w:t>
      </w:r>
      <w:r w:rsidR="006272A5">
        <w:t>c exclusion in used in schools.</w:t>
      </w:r>
    </w:p>
    <w:p w14:paraId="6F54B17A" w14:textId="2EA46A72" w:rsidR="00874646" w:rsidRDefault="002F5AA9" w:rsidP="006272A5">
      <w:pPr>
        <w:pStyle w:val="ListParagraph"/>
        <w:numPr>
          <w:ilvl w:val="0"/>
          <w:numId w:val="7"/>
        </w:numPr>
      </w:pPr>
      <w:r w:rsidRPr="000E4241">
        <w:t>Systemic inclusion = negative/</w:t>
      </w:r>
      <w:r w:rsidR="00874646">
        <w:t>false idea about homosexuality.</w:t>
      </w:r>
    </w:p>
    <w:p w14:paraId="356CFB4F" w14:textId="51790DF7" w:rsidR="00BB1F48" w:rsidRPr="000E4241" w:rsidRDefault="002F5AA9" w:rsidP="006272A5">
      <w:pPr>
        <w:pStyle w:val="ListParagraph"/>
        <w:numPr>
          <w:ilvl w:val="0"/>
          <w:numId w:val="7"/>
        </w:numPr>
      </w:pPr>
      <w:r w:rsidRPr="000E4241">
        <w:t>Systematic exclusion = “where positive role models, messages and images about lesbian, gay and bisexual people are publicly s</w:t>
      </w:r>
      <w:r w:rsidR="00874646">
        <w:t>ilenced”</w:t>
      </w:r>
    </w:p>
    <w:p w14:paraId="335FBFE0" w14:textId="337261A0" w:rsidR="00BB1F48" w:rsidRDefault="00F46E1F" w:rsidP="00F46E1F">
      <w:r>
        <w:lastRenderedPageBreak/>
        <w:sym w:font="Symbol" w:char="F0B7"/>
      </w:r>
      <w:r>
        <w:t xml:space="preserve"> </w:t>
      </w:r>
      <w:r w:rsidR="002F5AA9" w:rsidRPr="000E4241">
        <w:t>Within schools, students are ironically taught to not show their sexuality but at the same time they affirm heterosexual behaviors.</w:t>
      </w:r>
    </w:p>
    <w:p w14:paraId="08141A3D" w14:textId="77777777" w:rsidR="00F91B28" w:rsidRPr="000E4241" w:rsidRDefault="00F91B28" w:rsidP="00F91B28">
      <w:pPr>
        <w:ind w:left="1440"/>
      </w:pPr>
    </w:p>
    <w:p w14:paraId="7B50D4BB" w14:textId="77777777" w:rsidR="00BB1F48" w:rsidRPr="00F91B28" w:rsidRDefault="002F5AA9" w:rsidP="00F91B28">
      <w:pPr>
        <w:rPr>
          <w:u w:val="single"/>
        </w:rPr>
      </w:pPr>
      <w:r w:rsidRPr="00F91B28">
        <w:rPr>
          <w:u w:val="single"/>
        </w:rPr>
        <w:t>How Queer Pedagogy Can Transform Schools</w:t>
      </w:r>
    </w:p>
    <w:p w14:paraId="66FDFA66" w14:textId="43C192E1" w:rsidR="00BB1F48" w:rsidRPr="000E4241" w:rsidRDefault="00CF7485" w:rsidP="009533F4">
      <w:r>
        <w:sym w:font="Symbol" w:char="F0B7"/>
      </w:r>
      <w:r>
        <w:t xml:space="preserve"> </w:t>
      </w:r>
      <w:r w:rsidR="002F5AA9" w:rsidRPr="000E4241">
        <w:t>Janna Jackson who examined evolution in research and language</w:t>
      </w:r>
      <w:r w:rsidR="000041C6">
        <w:t xml:space="preserve"> of homosexuality and schooling. Her findings:</w:t>
      </w:r>
    </w:p>
    <w:p w14:paraId="0A235C30" w14:textId="4810C92C" w:rsidR="00BB1F48" w:rsidRPr="000E4241" w:rsidRDefault="00CF7485" w:rsidP="00264425">
      <w:pPr>
        <w:ind w:firstLine="720"/>
      </w:pPr>
      <w:r>
        <w:t xml:space="preserve">- </w:t>
      </w:r>
      <w:r w:rsidR="002F5AA9" w:rsidRPr="000E4241">
        <w:t>Before ‘90 homosexual youths were considered to be victims; gay men being the focus.</w:t>
      </w:r>
    </w:p>
    <w:p w14:paraId="09946599" w14:textId="23BE11A0" w:rsidR="00BB1F48" w:rsidRPr="000E4241" w:rsidRDefault="00CF7485" w:rsidP="00264425">
      <w:pPr>
        <w:ind w:firstLine="720"/>
      </w:pPr>
      <w:r>
        <w:t xml:space="preserve">- </w:t>
      </w:r>
      <w:r w:rsidR="002F5AA9" w:rsidRPr="000E4241">
        <w:t xml:space="preserve">Between </w:t>
      </w:r>
      <w:r w:rsidR="002F5AA9" w:rsidRPr="000E4241">
        <w:rPr>
          <w:lang w:val="fr-FR"/>
        </w:rPr>
        <w:t>’</w:t>
      </w:r>
      <w:r w:rsidR="002F5AA9" w:rsidRPr="000E4241">
        <w:t>94- ’96 studies consisted of gender roles and creating identities</w:t>
      </w:r>
    </w:p>
    <w:p w14:paraId="1D0A4EFD" w14:textId="4DB6EC5C" w:rsidR="00BB1F48" w:rsidRPr="000E4241" w:rsidRDefault="00CF7485" w:rsidP="00DF1724">
      <w:pPr>
        <w:ind w:left="720"/>
      </w:pPr>
      <w:r>
        <w:t xml:space="preserve">- </w:t>
      </w:r>
      <w:r w:rsidR="002F5AA9" w:rsidRPr="000E4241">
        <w:t xml:space="preserve">After </w:t>
      </w:r>
      <w:r w:rsidR="002F5AA9" w:rsidRPr="000E4241">
        <w:rPr>
          <w:lang w:val="fr-FR"/>
        </w:rPr>
        <w:t>’</w:t>
      </w:r>
      <w:r w:rsidR="002F5AA9" w:rsidRPr="000E4241">
        <w:t>97, studies addressed the hidden school curriculum that encouraged heterosexists ideology to younger generations.</w:t>
      </w:r>
    </w:p>
    <w:p w14:paraId="2568B741" w14:textId="77777777" w:rsidR="001C61CC" w:rsidRDefault="001C61CC" w:rsidP="001C61CC">
      <w:pPr>
        <w:ind w:firstLine="720"/>
      </w:pPr>
      <w:r>
        <w:t>- S</w:t>
      </w:r>
      <w:r w:rsidR="002F5AA9" w:rsidRPr="000E4241">
        <w:t>hows the dominant heterosexu</w:t>
      </w:r>
      <w:r w:rsidR="00CF7485">
        <w:t>ality ideology that is addressed</w:t>
      </w:r>
      <w:r>
        <w:t xml:space="preserve"> to students.</w:t>
      </w:r>
    </w:p>
    <w:p w14:paraId="2F85006D" w14:textId="07B5D67F" w:rsidR="00BB1F48" w:rsidRPr="000E4241" w:rsidRDefault="002F5AA9" w:rsidP="001C61CC">
      <w:r w:rsidRPr="000E4241">
        <w:t>In correspondence</w:t>
      </w:r>
      <w:r w:rsidR="001C61CC">
        <w:t xml:space="preserve"> to her research</w:t>
      </w:r>
      <w:r w:rsidRPr="000E4241">
        <w:t xml:space="preserve">, “gay and lesbian studies have shifted from studying an imagined, unified experience of being gay in schools to a </w:t>
      </w:r>
      <w:r w:rsidR="00CF7485">
        <w:t>broader</w:t>
      </w:r>
      <w:r w:rsidRPr="000E4241">
        <w:t xml:space="preserve"> and open understanding of how categories of gender and sexuality are </w:t>
      </w:r>
      <w:r w:rsidR="00131559">
        <w:t>taught</w:t>
      </w:r>
      <w:r w:rsidRPr="000E4241">
        <w:t xml:space="preserve"> and experienced in schools and has clearly documented the effects of the </w:t>
      </w:r>
      <w:r w:rsidR="00131559">
        <w:t>emergence of Queer Theory”.</w:t>
      </w:r>
    </w:p>
    <w:p w14:paraId="29C85D47" w14:textId="5E27B201" w:rsidR="00F816C3" w:rsidRDefault="002A5AD2" w:rsidP="009533F4">
      <w:r>
        <w:sym w:font="Symbol" w:char="F0B7"/>
      </w:r>
      <w:r>
        <w:t xml:space="preserve"> </w:t>
      </w:r>
      <w:r w:rsidR="002F5AA9" w:rsidRPr="000E4241">
        <w:t xml:space="preserve">Kevin Kumashiro’s </w:t>
      </w:r>
      <w:r w:rsidR="006F7BB6">
        <w:t>writes, “</w:t>
      </w:r>
      <w:r w:rsidR="002F5AA9" w:rsidRPr="000E4241">
        <w:t>learning is about disruption and opening up to further learning, not cl</w:t>
      </w:r>
      <w:r w:rsidR="003221F0">
        <w:t xml:space="preserve">osure and satisfaction” </w:t>
      </w:r>
      <w:r w:rsidR="002F5AA9" w:rsidRPr="000E4241">
        <w:t>and “education involved learning something that disrupts our com</w:t>
      </w:r>
      <w:r w:rsidR="003221F0">
        <w:t>monsense view of the world”</w:t>
      </w:r>
      <w:r w:rsidR="002F5AA9" w:rsidRPr="000E4241">
        <w:t xml:space="preserve">. </w:t>
      </w:r>
      <w:r w:rsidR="002F5AA9">
        <w:t>Kumashiro</w:t>
      </w:r>
      <w:r w:rsidR="002F5AA9" w:rsidRPr="000E4241">
        <w:t xml:space="preserve"> believes th</w:t>
      </w:r>
      <w:r w:rsidR="00B37161">
        <w:t>at to fight oppression in</w:t>
      </w:r>
      <w:r w:rsidR="00AD208B">
        <w:t xml:space="preserve"> schools, 4 </w:t>
      </w:r>
      <w:bookmarkStart w:id="0" w:name="_GoBack"/>
      <w:bookmarkEnd w:id="0"/>
      <w:r w:rsidR="00F816C3">
        <w:t>approaches needs to be made:</w:t>
      </w:r>
    </w:p>
    <w:p w14:paraId="108873DF" w14:textId="32BEF66B" w:rsidR="00F816C3" w:rsidRDefault="00F816C3" w:rsidP="009533F4">
      <w:pPr>
        <w:ind w:left="720"/>
      </w:pPr>
      <w:r>
        <w:t xml:space="preserve">- </w:t>
      </w:r>
      <w:r w:rsidR="001061DB">
        <w:t>“e</w:t>
      </w:r>
      <w:r w:rsidR="002F5AA9" w:rsidRPr="000E4241">
        <w:t>ducation for the Other, education about the Other, education that is critical of privileging and Othering, and education tha</w:t>
      </w:r>
      <w:r w:rsidR="00472D26">
        <w:t>t changes students and society”</w:t>
      </w:r>
    </w:p>
    <w:p w14:paraId="794382AE" w14:textId="5E5E3B0C" w:rsidR="00004EDE" w:rsidRDefault="00F816C3" w:rsidP="00950C3B">
      <w:pPr>
        <w:ind w:left="720"/>
      </w:pPr>
      <w:r>
        <w:t xml:space="preserve">- </w:t>
      </w:r>
      <w:r w:rsidR="00F91F60">
        <w:t xml:space="preserve">Not a guaranteed </w:t>
      </w:r>
      <w:r w:rsidR="00DD1098">
        <w:t>solution to the problem.</w:t>
      </w:r>
      <w:r w:rsidR="00F91F60">
        <w:t xml:space="preserve"> </w:t>
      </w:r>
      <w:r>
        <w:t>Educators should try to</w:t>
      </w:r>
      <w:r w:rsidR="002F5AA9" w:rsidRPr="000E4241">
        <w:t xml:space="preserve"> find their own ways to deconstruct the traditional ways of learning.</w:t>
      </w:r>
    </w:p>
    <w:sectPr w:rsidR="00004EDE" w:rsidSect="006C0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09D0"/>
    <w:multiLevelType w:val="hybridMultilevel"/>
    <w:tmpl w:val="28906754"/>
    <w:lvl w:ilvl="0" w:tplc="6090E048">
      <w:start w:val="1"/>
      <w:numFmt w:val="bullet"/>
      <w:lvlText w:val="■"/>
      <w:lvlJc w:val="left"/>
      <w:pPr>
        <w:tabs>
          <w:tab w:val="num" w:pos="720"/>
        </w:tabs>
        <w:ind w:left="720" w:hanging="360"/>
      </w:pPr>
      <w:rPr>
        <w:rFonts w:ascii="Franklin Gothic Book" w:hAnsi="Franklin Gothic Book" w:hint="default"/>
      </w:rPr>
    </w:lvl>
    <w:lvl w:ilvl="1" w:tplc="D9D0A158" w:tentative="1">
      <w:start w:val="1"/>
      <w:numFmt w:val="bullet"/>
      <w:lvlText w:val="■"/>
      <w:lvlJc w:val="left"/>
      <w:pPr>
        <w:tabs>
          <w:tab w:val="num" w:pos="1440"/>
        </w:tabs>
        <w:ind w:left="1440" w:hanging="360"/>
      </w:pPr>
      <w:rPr>
        <w:rFonts w:ascii="Franklin Gothic Book" w:hAnsi="Franklin Gothic Book" w:hint="default"/>
      </w:rPr>
    </w:lvl>
    <w:lvl w:ilvl="2" w:tplc="48DC97CA" w:tentative="1">
      <w:start w:val="1"/>
      <w:numFmt w:val="bullet"/>
      <w:lvlText w:val="■"/>
      <w:lvlJc w:val="left"/>
      <w:pPr>
        <w:tabs>
          <w:tab w:val="num" w:pos="2160"/>
        </w:tabs>
        <w:ind w:left="2160" w:hanging="360"/>
      </w:pPr>
      <w:rPr>
        <w:rFonts w:ascii="Franklin Gothic Book" w:hAnsi="Franklin Gothic Book" w:hint="default"/>
      </w:rPr>
    </w:lvl>
    <w:lvl w:ilvl="3" w:tplc="879CFE24" w:tentative="1">
      <w:start w:val="1"/>
      <w:numFmt w:val="bullet"/>
      <w:lvlText w:val="■"/>
      <w:lvlJc w:val="left"/>
      <w:pPr>
        <w:tabs>
          <w:tab w:val="num" w:pos="2880"/>
        </w:tabs>
        <w:ind w:left="2880" w:hanging="360"/>
      </w:pPr>
      <w:rPr>
        <w:rFonts w:ascii="Franklin Gothic Book" w:hAnsi="Franklin Gothic Book" w:hint="default"/>
      </w:rPr>
    </w:lvl>
    <w:lvl w:ilvl="4" w:tplc="659EE644" w:tentative="1">
      <w:start w:val="1"/>
      <w:numFmt w:val="bullet"/>
      <w:lvlText w:val="■"/>
      <w:lvlJc w:val="left"/>
      <w:pPr>
        <w:tabs>
          <w:tab w:val="num" w:pos="3600"/>
        </w:tabs>
        <w:ind w:left="3600" w:hanging="360"/>
      </w:pPr>
      <w:rPr>
        <w:rFonts w:ascii="Franklin Gothic Book" w:hAnsi="Franklin Gothic Book" w:hint="default"/>
      </w:rPr>
    </w:lvl>
    <w:lvl w:ilvl="5" w:tplc="774E6742" w:tentative="1">
      <w:start w:val="1"/>
      <w:numFmt w:val="bullet"/>
      <w:lvlText w:val="■"/>
      <w:lvlJc w:val="left"/>
      <w:pPr>
        <w:tabs>
          <w:tab w:val="num" w:pos="4320"/>
        </w:tabs>
        <w:ind w:left="4320" w:hanging="360"/>
      </w:pPr>
      <w:rPr>
        <w:rFonts w:ascii="Franklin Gothic Book" w:hAnsi="Franklin Gothic Book" w:hint="default"/>
      </w:rPr>
    </w:lvl>
    <w:lvl w:ilvl="6" w:tplc="DCAEA266" w:tentative="1">
      <w:start w:val="1"/>
      <w:numFmt w:val="bullet"/>
      <w:lvlText w:val="■"/>
      <w:lvlJc w:val="left"/>
      <w:pPr>
        <w:tabs>
          <w:tab w:val="num" w:pos="5040"/>
        </w:tabs>
        <w:ind w:left="5040" w:hanging="360"/>
      </w:pPr>
      <w:rPr>
        <w:rFonts w:ascii="Franklin Gothic Book" w:hAnsi="Franklin Gothic Book" w:hint="default"/>
      </w:rPr>
    </w:lvl>
    <w:lvl w:ilvl="7" w:tplc="B516A0E0" w:tentative="1">
      <w:start w:val="1"/>
      <w:numFmt w:val="bullet"/>
      <w:lvlText w:val="■"/>
      <w:lvlJc w:val="left"/>
      <w:pPr>
        <w:tabs>
          <w:tab w:val="num" w:pos="5760"/>
        </w:tabs>
        <w:ind w:left="5760" w:hanging="360"/>
      </w:pPr>
      <w:rPr>
        <w:rFonts w:ascii="Franklin Gothic Book" w:hAnsi="Franklin Gothic Book" w:hint="default"/>
      </w:rPr>
    </w:lvl>
    <w:lvl w:ilvl="8" w:tplc="319A61A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114373B0"/>
    <w:multiLevelType w:val="hybridMultilevel"/>
    <w:tmpl w:val="1422A48C"/>
    <w:lvl w:ilvl="0" w:tplc="12D84186">
      <w:start w:val="1"/>
      <w:numFmt w:val="bullet"/>
      <w:lvlText w:val="■"/>
      <w:lvlJc w:val="left"/>
      <w:pPr>
        <w:tabs>
          <w:tab w:val="num" w:pos="720"/>
        </w:tabs>
        <w:ind w:left="720" w:hanging="360"/>
      </w:pPr>
      <w:rPr>
        <w:rFonts w:ascii="Franklin Gothic Book" w:hAnsi="Franklin Gothic Book" w:hint="default"/>
      </w:rPr>
    </w:lvl>
    <w:lvl w:ilvl="1" w:tplc="34D2BACC" w:tentative="1">
      <w:start w:val="1"/>
      <w:numFmt w:val="bullet"/>
      <w:lvlText w:val="■"/>
      <w:lvlJc w:val="left"/>
      <w:pPr>
        <w:tabs>
          <w:tab w:val="num" w:pos="1440"/>
        </w:tabs>
        <w:ind w:left="1440" w:hanging="360"/>
      </w:pPr>
      <w:rPr>
        <w:rFonts w:ascii="Franklin Gothic Book" w:hAnsi="Franklin Gothic Book" w:hint="default"/>
      </w:rPr>
    </w:lvl>
    <w:lvl w:ilvl="2" w:tplc="A9EA1D0A" w:tentative="1">
      <w:start w:val="1"/>
      <w:numFmt w:val="bullet"/>
      <w:lvlText w:val="■"/>
      <w:lvlJc w:val="left"/>
      <w:pPr>
        <w:tabs>
          <w:tab w:val="num" w:pos="2160"/>
        </w:tabs>
        <w:ind w:left="2160" w:hanging="360"/>
      </w:pPr>
      <w:rPr>
        <w:rFonts w:ascii="Franklin Gothic Book" w:hAnsi="Franklin Gothic Book" w:hint="default"/>
      </w:rPr>
    </w:lvl>
    <w:lvl w:ilvl="3" w:tplc="6C3EE8DE" w:tentative="1">
      <w:start w:val="1"/>
      <w:numFmt w:val="bullet"/>
      <w:lvlText w:val="■"/>
      <w:lvlJc w:val="left"/>
      <w:pPr>
        <w:tabs>
          <w:tab w:val="num" w:pos="2880"/>
        </w:tabs>
        <w:ind w:left="2880" w:hanging="360"/>
      </w:pPr>
      <w:rPr>
        <w:rFonts w:ascii="Franklin Gothic Book" w:hAnsi="Franklin Gothic Book" w:hint="default"/>
      </w:rPr>
    </w:lvl>
    <w:lvl w:ilvl="4" w:tplc="3B2EB73E" w:tentative="1">
      <w:start w:val="1"/>
      <w:numFmt w:val="bullet"/>
      <w:lvlText w:val="■"/>
      <w:lvlJc w:val="left"/>
      <w:pPr>
        <w:tabs>
          <w:tab w:val="num" w:pos="3600"/>
        </w:tabs>
        <w:ind w:left="3600" w:hanging="360"/>
      </w:pPr>
      <w:rPr>
        <w:rFonts w:ascii="Franklin Gothic Book" w:hAnsi="Franklin Gothic Book" w:hint="default"/>
      </w:rPr>
    </w:lvl>
    <w:lvl w:ilvl="5" w:tplc="483C93A4" w:tentative="1">
      <w:start w:val="1"/>
      <w:numFmt w:val="bullet"/>
      <w:lvlText w:val="■"/>
      <w:lvlJc w:val="left"/>
      <w:pPr>
        <w:tabs>
          <w:tab w:val="num" w:pos="4320"/>
        </w:tabs>
        <w:ind w:left="4320" w:hanging="360"/>
      </w:pPr>
      <w:rPr>
        <w:rFonts w:ascii="Franklin Gothic Book" w:hAnsi="Franklin Gothic Book" w:hint="default"/>
      </w:rPr>
    </w:lvl>
    <w:lvl w:ilvl="6" w:tplc="9A10022E" w:tentative="1">
      <w:start w:val="1"/>
      <w:numFmt w:val="bullet"/>
      <w:lvlText w:val="■"/>
      <w:lvlJc w:val="left"/>
      <w:pPr>
        <w:tabs>
          <w:tab w:val="num" w:pos="5040"/>
        </w:tabs>
        <w:ind w:left="5040" w:hanging="360"/>
      </w:pPr>
      <w:rPr>
        <w:rFonts w:ascii="Franklin Gothic Book" w:hAnsi="Franklin Gothic Book" w:hint="default"/>
      </w:rPr>
    </w:lvl>
    <w:lvl w:ilvl="7" w:tplc="1B82BAA4" w:tentative="1">
      <w:start w:val="1"/>
      <w:numFmt w:val="bullet"/>
      <w:lvlText w:val="■"/>
      <w:lvlJc w:val="left"/>
      <w:pPr>
        <w:tabs>
          <w:tab w:val="num" w:pos="5760"/>
        </w:tabs>
        <w:ind w:left="5760" w:hanging="360"/>
      </w:pPr>
      <w:rPr>
        <w:rFonts w:ascii="Franklin Gothic Book" w:hAnsi="Franklin Gothic Book" w:hint="default"/>
      </w:rPr>
    </w:lvl>
    <w:lvl w:ilvl="8" w:tplc="C6A65E5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132A5C32"/>
    <w:multiLevelType w:val="hybridMultilevel"/>
    <w:tmpl w:val="65C0E97A"/>
    <w:lvl w:ilvl="0" w:tplc="A6F8E25A">
      <w:start w:val="1"/>
      <w:numFmt w:val="bullet"/>
      <w:lvlText w:val="■"/>
      <w:lvlJc w:val="left"/>
      <w:pPr>
        <w:tabs>
          <w:tab w:val="num" w:pos="720"/>
        </w:tabs>
        <w:ind w:left="720" w:hanging="360"/>
      </w:pPr>
      <w:rPr>
        <w:rFonts w:ascii="Franklin Gothic Book" w:hAnsi="Franklin Gothic Book" w:hint="default"/>
      </w:rPr>
    </w:lvl>
    <w:lvl w:ilvl="1" w:tplc="40487B58" w:tentative="1">
      <w:start w:val="1"/>
      <w:numFmt w:val="bullet"/>
      <w:lvlText w:val="■"/>
      <w:lvlJc w:val="left"/>
      <w:pPr>
        <w:tabs>
          <w:tab w:val="num" w:pos="1440"/>
        </w:tabs>
        <w:ind w:left="1440" w:hanging="360"/>
      </w:pPr>
      <w:rPr>
        <w:rFonts w:ascii="Franklin Gothic Book" w:hAnsi="Franklin Gothic Book" w:hint="default"/>
      </w:rPr>
    </w:lvl>
    <w:lvl w:ilvl="2" w:tplc="4E569F0E" w:tentative="1">
      <w:start w:val="1"/>
      <w:numFmt w:val="bullet"/>
      <w:lvlText w:val="■"/>
      <w:lvlJc w:val="left"/>
      <w:pPr>
        <w:tabs>
          <w:tab w:val="num" w:pos="2160"/>
        </w:tabs>
        <w:ind w:left="2160" w:hanging="360"/>
      </w:pPr>
      <w:rPr>
        <w:rFonts w:ascii="Franklin Gothic Book" w:hAnsi="Franklin Gothic Book" w:hint="default"/>
      </w:rPr>
    </w:lvl>
    <w:lvl w:ilvl="3" w:tplc="8E60753A" w:tentative="1">
      <w:start w:val="1"/>
      <w:numFmt w:val="bullet"/>
      <w:lvlText w:val="■"/>
      <w:lvlJc w:val="left"/>
      <w:pPr>
        <w:tabs>
          <w:tab w:val="num" w:pos="2880"/>
        </w:tabs>
        <w:ind w:left="2880" w:hanging="360"/>
      </w:pPr>
      <w:rPr>
        <w:rFonts w:ascii="Franklin Gothic Book" w:hAnsi="Franklin Gothic Book" w:hint="default"/>
      </w:rPr>
    </w:lvl>
    <w:lvl w:ilvl="4" w:tplc="B3CE7CB6" w:tentative="1">
      <w:start w:val="1"/>
      <w:numFmt w:val="bullet"/>
      <w:lvlText w:val="■"/>
      <w:lvlJc w:val="left"/>
      <w:pPr>
        <w:tabs>
          <w:tab w:val="num" w:pos="3600"/>
        </w:tabs>
        <w:ind w:left="3600" w:hanging="360"/>
      </w:pPr>
      <w:rPr>
        <w:rFonts w:ascii="Franklin Gothic Book" w:hAnsi="Franklin Gothic Book" w:hint="default"/>
      </w:rPr>
    </w:lvl>
    <w:lvl w:ilvl="5" w:tplc="E4486514" w:tentative="1">
      <w:start w:val="1"/>
      <w:numFmt w:val="bullet"/>
      <w:lvlText w:val="■"/>
      <w:lvlJc w:val="left"/>
      <w:pPr>
        <w:tabs>
          <w:tab w:val="num" w:pos="4320"/>
        </w:tabs>
        <w:ind w:left="4320" w:hanging="360"/>
      </w:pPr>
      <w:rPr>
        <w:rFonts w:ascii="Franklin Gothic Book" w:hAnsi="Franklin Gothic Book" w:hint="default"/>
      </w:rPr>
    </w:lvl>
    <w:lvl w:ilvl="6" w:tplc="3AD8EE7E" w:tentative="1">
      <w:start w:val="1"/>
      <w:numFmt w:val="bullet"/>
      <w:lvlText w:val="■"/>
      <w:lvlJc w:val="left"/>
      <w:pPr>
        <w:tabs>
          <w:tab w:val="num" w:pos="5040"/>
        </w:tabs>
        <w:ind w:left="5040" w:hanging="360"/>
      </w:pPr>
      <w:rPr>
        <w:rFonts w:ascii="Franklin Gothic Book" w:hAnsi="Franklin Gothic Book" w:hint="default"/>
      </w:rPr>
    </w:lvl>
    <w:lvl w:ilvl="7" w:tplc="F22E4F1C" w:tentative="1">
      <w:start w:val="1"/>
      <w:numFmt w:val="bullet"/>
      <w:lvlText w:val="■"/>
      <w:lvlJc w:val="left"/>
      <w:pPr>
        <w:tabs>
          <w:tab w:val="num" w:pos="5760"/>
        </w:tabs>
        <w:ind w:left="5760" w:hanging="360"/>
      </w:pPr>
      <w:rPr>
        <w:rFonts w:ascii="Franklin Gothic Book" w:hAnsi="Franklin Gothic Book" w:hint="default"/>
      </w:rPr>
    </w:lvl>
    <w:lvl w:ilvl="8" w:tplc="72908F3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47281CFF"/>
    <w:multiLevelType w:val="hybridMultilevel"/>
    <w:tmpl w:val="BAEEBA1A"/>
    <w:lvl w:ilvl="0" w:tplc="58B2FF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D448DF"/>
    <w:multiLevelType w:val="hybridMultilevel"/>
    <w:tmpl w:val="50B49E2A"/>
    <w:lvl w:ilvl="0" w:tplc="32B8457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41195F"/>
    <w:multiLevelType w:val="hybridMultilevel"/>
    <w:tmpl w:val="F3DAA09C"/>
    <w:lvl w:ilvl="0" w:tplc="0F1AA56C">
      <w:start w:val="1"/>
      <w:numFmt w:val="bullet"/>
      <w:lvlText w:val="■"/>
      <w:lvlJc w:val="left"/>
      <w:pPr>
        <w:tabs>
          <w:tab w:val="num" w:pos="720"/>
        </w:tabs>
        <w:ind w:left="720" w:hanging="360"/>
      </w:pPr>
      <w:rPr>
        <w:rFonts w:ascii="Franklin Gothic Book" w:hAnsi="Franklin Gothic Book" w:hint="default"/>
      </w:rPr>
    </w:lvl>
    <w:lvl w:ilvl="1" w:tplc="C908DCBC">
      <w:numFmt w:val="bullet"/>
      <w:lvlText w:val="–"/>
      <w:lvlJc w:val="left"/>
      <w:pPr>
        <w:tabs>
          <w:tab w:val="num" w:pos="1440"/>
        </w:tabs>
        <w:ind w:left="1440" w:hanging="360"/>
      </w:pPr>
      <w:rPr>
        <w:rFonts w:ascii="Franklin Gothic Book" w:hAnsi="Franklin Gothic Book" w:hint="default"/>
      </w:rPr>
    </w:lvl>
    <w:lvl w:ilvl="2" w:tplc="9DC644D6" w:tentative="1">
      <w:start w:val="1"/>
      <w:numFmt w:val="bullet"/>
      <w:lvlText w:val="■"/>
      <w:lvlJc w:val="left"/>
      <w:pPr>
        <w:tabs>
          <w:tab w:val="num" w:pos="2160"/>
        </w:tabs>
        <w:ind w:left="2160" w:hanging="360"/>
      </w:pPr>
      <w:rPr>
        <w:rFonts w:ascii="Franklin Gothic Book" w:hAnsi="Franklin Gothic Book" w:hint="default"/>
      </w:rPr>
    </w:lvl>
    <w:lvl w:ilvl="3" w:tplc="20B419B6" w:tentative="1">
      <w:start w:val="1"/>
      <w:numFmt w:val="bullet"/>
      <w:lvlText w:val="■"/>
      <w:lvlJc w:val="left"/>
      <w:pPr>
        <w:tabs>
          <w:tab w:val="num" w:pos="2880"/>
        </w:tabs>
        <w:ind w:left="2880" w:hanging="360"/>
      </w:pPr>
      <w:rPr>
        <w:rFonts w:ascii="Franklin Gothic Book" w:hAnsi="Franklin Gothic Book" w:hint="default"/>
      </w:rPr>
    </w:lvl>
    <w:lvl w:ilvl="4" w:tplc="D04C9BE2" w:tentative="1">
      <w:start w:val="1"/>
      <w:numFmt w:val="bullet"/>
      <w:lvlText w:val="■"/>
      <w:lvlJc w:val="left"/>
      <w:pPr>
        <w:tabs>
          <w:tab w:val="num" w:pos="3600"/>
        </w:tabs>
        <w:ind w:left="3600" w:hanging="360"/>
      </w:pPr>
      <w:rPr>
        <w:rFonts w:ascii="Franklin Gothic Book" w:hAnsi="Franklin Gothic Book" w:hint="default"/>
      </w:rPr>
    </w:lvl>
    <w:lvl w:ilvl="5" w:tplc="C1D0BB30" w:tentative="1">
      <w:start w:val="1"/>
      <w:numFmt w:val="bullet"/>
      <w:lvlText w:val="■"/>
      <w:lvlJc w:val="left"/>
      <w:pPr>
        <w:tabs>
          <w:tab w:val="num" w:pos="4320"/>
        </w:tabs>
        <w:ind w:left="4320" w:hanging="360"/>
      </w:pPr>
      <w:rPr>
        <w:rFonts w:ascii="Franklin Gothic Book" w:hAnsi="Franklin Gothic Book" w:hint="default"/>
      </w:rPr>
    </w:lvl>
    <w:lvl w:ilvl="6" w:tplc="A8DA474E" w:tentative="1">
      <w:start w:val="1"/>
      <w:numFmt w:val="bullet"/>
      <w:lvlText w:val="■"/>
      <w:lvlJc w:val="left"/>
      <w:pPr>
        <w:tabs>
          <w:tab w:val="num" w:pos="5040"/>
        </w:tabs>
        <w:ind w:left="5040" w:hanging="360"/>
      </w:pPr>
      <w:rPr>
        <w:rFonts w:ascii="Franklin Gothic Book" w:hAnsi="Franklin Gothic Book" w:hint="default"/>
      </w:rPr>
    </w:lvl>
    <w:lvl w:ilvl="7" w:tplc="EDC2EFD2" w:tentative="1">
      <w:start w:val="1"/>
      <w:numFmt w:val="bullet"/>
      <w:lvlText w:val="■"/>
      <w:lvlJc w:val="left"/>
      <w:pPr>
        <w:tabs>
          <w:tab w:val="num" w:pos="5760"/>
        </w:tabs>
        <w:ind w:left="5760" w:hanging="360"/>
      </w:pPr>
      <w:rPr>
        <w:rFonts w:ascii="Franklin Gothic Book" w:hAnsi="Franklin Gothic Book" w:hint="default"/>
      </w:rPr>
    </w:lvl>
    <w:lvl w:ilvl="8" w:tplc="D7EE7F7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nsid w:val="56E55227"/>
    <w:multiLevelType w:val="hybridMultilevel"/>
    <w:tmpl w:val="3646A2D6"/>
    <w:lvl w:ilvl="0" w:tplc="23E091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41"/>
    <w:rsid w:val="000041C6"/>
    <w:rsid w:val="00004EDE"/>
    <w:rsid w:val="000074E1"/>
    <w:rsid w:val="00036BA6"/>
    <w:rsid w:val="00042761"/>
    <w:rsid w:val="00045613"/>
    <w:rsid w:val="000469E9"/>
    <w:rsid w:val="00081A6C"/>
    <w:rsid w:val="000E4241"/>
    <w:rsid w:val="001061DB"/>
    <w:rsid w:val="0013029B"/>
    <w:rsid w:val="00131559"/>
    <w:rsid w:val="001A30DB"/>
    <w:rsid w:val="001C61CC"/>
    <w:rsid w:val="00264425"/>
    <w:rsid w:val="00274919"/>
    <w:rsid w:val="002924CD"/>
    <w:rsid w:val="002A5AD2"/>
    <w:rsid w:val="002B0DE1"/>
    <w:rsid w:val="002F5AA9"/>
    <w:rsid w:val="003221F0"/>
    <w:rsid w:val="00334960"/>
    <w:rsid w:val="00354F5D"/>
    <w:rsid w:val="003D2805"/>
    <w:rsid w:val="00420216"/>
    <w:rsid w:val="00423522"/>
    <w:rsid w:val="00472D26"/>
    <w:rsid w:val="004968CA"/>
    <w:rsid w:val="004D3477"/>
    <w:rsid w:val="004E21F3"/>
    <w:rsid w:val="006272A5"/>
    <w:rsid w:val="0067510C"/>
    <w:rsid w:val="006B5981"/>
    <w:rsid w:val="006C014E"/>
    <w:rsid w:val="006D1D90"/>
    <w:rsid w:val="006F7BB6"/>
    <w:rsid w:val="00704641"/>
    <w:rsid w:val="007202A7"/>
    <w:rsid w:val="00761629"/>
    <w:rsid w:val="00770059"/>
    <w:rsid w:val="007A2AD8"/>
    <w:rsid w:val="007C6859"/>
    <w:rsid w:val="00874646"/>
    <w:rsid w:val="008C4897"/>
    <w:rsid w:val="008C75EC"/>
    <w:rsid w:val="008D2788"/>
    <w:rsid w:val="008D6CDC"/>
    <w:rsid w:val="008E0DDB"/>
    <w:rsid w:val="00950C3B"/>
    <w:rsid w:val="009533F4"/>
    <w:rsid w:val="00974CD6"/>
    <w:rsid w:val="00977135"/>
    <w:rsid w:val="00990CDE"/>
    <w:rsid w:val="00A05694"/>
    <w:rsid w:val="00A866C1"/>
    <w:rsid w:val="00A877B1"/>
    <w:rsid w:val="00AD208B"/>
    <w:rsid w:val="00B223EC"/>
    <w:rsid w:val="00B37161"/>
    <w:rsid w:val="00B6088D"/>
    <w:rsid w:val="00BB1F48"/>
    <w:rsid w:val="00BC2352"/>
    <w:rsid w:val="00C3443C"/>
    <w:rsid w:val="00CD3D75"/>
    <w:rsid w:val="00CE0189"/>
    <w:rsid w:val="00CF7485"/>
    <w:rsid w:val="00D1623C"/>
    <w:rsid w:val="00DC43A2"/>
    <w:rsid w:val="00DD0719"/>
    <w:rsid w:val="00DD1098"/>
    <w:rsid w:val="00DD2DF0"/>
    <w:rsid w:val="00DF1724"/>
    <w:rsid w:val="00DF4BD9"/>
    <w:rsid w:val="00E56C01"/>
    <w:rsid w:val="00EE1ED4"/>
    <w:rsid w:val="00F30743"/>
    <w:rsid w:val="00F46E1F"/>
    <w:rsid w:val="00F816C3"/>
    <w:rsid w:val="00F84B44"/>
    <w:rsid w:val="00F91B28"/>
    <w:rsid w:val="00F9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784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46169">
      <w:bodyDiv w:val="1"/>
      <w:marLeft w:val="0"/>
      <w:marRight w:val="0"/>
      <w:marTop w:val="0"/>
      <w:marBottom w:val="0"/>
      <w:divBdr>
        <w:top w:val="none" w:sz="0" w:space="0" w:color="auto"/>
        <w:left w:val="none" w:sz="0" w:space="0" w:color="auto"/>
        <w:bottom w:val="none" w:sz="0" w:space="0" w:color="auto"/>
        <w:right w:val="none" w:sz="0" w:space="0" w:color="auto"/>
      </w:divBdr>
      <w:divsChild>
        <w:div w:id="592780008">
          <w:marLeft w:val="605"/>
          <w:marRight w:val="0"/>
          <w:marTop w:val="200"/>
          <w:marBottom w:val="40"/>
          <w:divBdr>
            <w:top w:val="none" w:sz="0" w:space="0" w:color="auto"/>
            <w:left w:val="none" w:sz="0" w:space="0" w:color="auto"/>
            <w:bottom w:val="none" w:sz="0" w:space="0" w:color="auto"/>
            <w:right w:val="none" w:sz="0" w:space="0" w:color="auto"/>
          </w:divBdr>
        </w:div>
        <w:div w:id="301428549">
          <w:marLeft w:val="605"/>
          <w:marRight w:val="0"/>
          <w:marTop w:val="200"/>
          <w:marBottom w:val="40"/>
          <w:divBdr>
            <w:top w:val="none" w:sz="0" w:space="0" w:color="auto"/>
            <w:left w:val="none" w:sz="0" w:space="0" w:color="auto"/>
            <w:bottom w:val="none" w:sz="0" w:space="0" w:color="auto"/>
            <w:right w:val="none" w:sz="0" w:space="0" w:color="auto"/>
          </w:divBdr>
        </w:div>
      </w:divsChild>
    </w:div>
    <w:div w:id="1536649484">
      <w:bodyDiv w:val="1"/>
      <w:marLeft w:val="0"/>
      <w:marRight w:val="0"/>
      <w:marTop w:val="0"/>
      <w:marBottom w:val="0"/>
      <w:divBdr>
        <w:top w:val="none" w:sz="0" w:space="0" w:color="auto"/>
        <w:left w:val="none" w:sz="0" w:space="0" w:color="auto"/>
        <w:bottom w:val="none" w:sz="0" w:space="0" w:color="auto"/>
        <w:right w:val="none" w:sz="0" w:space="0" w:color="auto"/>
      </w:divBdr>
      <w:divsChild>
        <w:div w:id="437918668">
          <w:marLeft w:val="605"/>
          <w:marRight w:val="0"/>
          <w:marTop w:val="200"/>
          <w:marBottom w:val="40"/>
          <w:divBdr>
            <w:top w:val="none" w:sz="0" w:space="0" w:color="auto"/>
            <w:left w:val="none" w:sz="0" w:space="0" w:color="auto"/>
            <w:bottom w:val="none" w:sz="0" w:space="0" w:color="auto"/>
            <w:right w:val="none" w:sz="0" w:space="0" w:color="auto"/>
          </w:divBdr>
        </w:div>
        <w:div w:id="180438508">
          <w:marLeft w:val="605"/>
          <w:marRight w:val="0"/>
          <w:marTop w:val="200"/>
          <w:marBottom w:val="40"/>
          <w:divBdr>
            <w:top w:val="none" w:sz="0" w:space="0" w:color="auto"/>
            <w:left w:val="none" w:sz="0" w:space="0" w:color="auto"/>
            <w:bottom w:val="none" w:sz="0" w:space="0" w:color="auto"/>
            <w:right w:val="none" w:sz="0" w:space="0" w:color="auto"/>
          </w:divBdr>
        </w:div>
        <w:div w:id="511067851">
          <w:marLeft w:val="605"/>
          <w:marRight w:val="0"/>
          <w:marTop w:val="200"/>
          <w:marBottom w:val="40"/>
          <w:divBdr>
            <w:top w:val="none" w:sz="0" w:space="0" w:color="auto"/>
            <w:left w:val="none" w:sz="0" w:space="0" w:color="auto"/>
            <w:bottom w:val="none" w:sz="0" w:space="0" w:color="auto"/>
            <w:right w:val="none" w:sz="0" w:space="0" w:color="auto"/>
          </w:divBdr>
        </w:div>
        <w:div w:id="155612113">
          <w:marLeft w:val="605"/>
          <w:marRight w:val="0"/>
          <w:marTop w:val="200"/>
          <w:marBottom w:val="40"/>
          <w:divBdr>
            <w:top w:val="none" w:sz="0" w:space="0" w:color="auto"/>
            <w:left w:val="none" w:sz="0" w:space="0" w:color="auto"/>
            <w:bottom w:val="none" w:sz="0" w:space="0" w:color="auto"/>
            <w:right w:val="none" w:sz="0" w:space="0" w:color="auto"/>
          </w:divBdr>
        </w:div>
        <w:div w:id="1949388532">
          <w:marLeft w:val="605"/>
          <w:marRight w:val="0"/>
          <w:marTop w:val="200"/>
          <w:marBottom w:val="40"/>
          <w:divBdr>
            <w:top w:val="none" w:sz="0" w:space="0" w:color="auto"/>
            <w:left w:val="none" w:sz="0" w:space="0" w:color="auto"/>
            <w:bottom w:val="none" w:sz="0" w:space="0" w:color="auto"/>
            <w:right w:val="none" w:sz="0" w:space="0" w:color="auto"/>
          </w:divBdr>
        </w:div>
        <w:div w:id="367221073">
          <w:marLeft w:val="605"/>
          <w:marRight w:val="0"/>
          <w:marTop w:val="200"/>
          <w:marBottom w:val="40"/>
          <w:divBdr>
            <w:top w:val="none" w:sz="0" w:space="0" w:color="auto"/>
            <w:left w:val="none" w:sz="0" w:space="0" w:color="auto"/>
            <w:bottom w:val="none" w:sz="0" w:space="0" w:color="auto"/>
            <w:right w:val="none" w:sz="0" w:space="0" w:color="auto"/>
          </w:divBdr>
        </w:div>
        <w:div w:id="1168398521">
          <w:marLeft w:val="605"/>
          <w:marRight w:val="0"/>
          <w:marTop w:val="200"/>
          <w:marBottom w:val="40"/>
          <w:divBdr>
            <w:top w:val="none" w:sz="0" w:space="0" w:color="auto"/>
            <w:left w:val="none" w:sz="0" w:space="0" w:color="auto"/>
            <w:bottom w:val="none" w:sz="0" w:space="0" w:color="auto"/>
            <w:right w:val="none" w:sz="0" w:space="0" w:color="auto"/>
          </w:divBdr>
        </w:div>
        <w:div w:id="486167586">
          <w:marLeft w:val="605"/>
          <w:marRight w:val="0"/>
          <w:marTop w:val="200"/>
          <w:marBottom w:val="40"/>
          <w:divBdr>
            <w:top w:val="none" w:sz="0" w:space="0" w:color="auto"/>
            <w:left w:val="none" w:sz="0" w:space="0" w:color="auto"/>
            <w:bottom w:val="none" w:sz="0" w:space="0" w:color="auto"/>
            <w:right w:val="none" w:sz="0" w:space="0" w:color="auto"/>
          </w:divBdr>
        </w:div>
        <w:div w:id="627514689">
          <w:marLeft w:val="605"/>
          <w:marRight w:val="0"/>
          <w:marTop w:val="200"/>
          <w:marBottom w:val="40"/>
          <w:divBdr>
            <w:top w:val="none" w:sz="0" w:space="0" w:color="auto"/>
            <w:left w:val="none" w:sz="0" w:space="0" w:color="auto"/>
            <w:bottom w:val="none" w:sz="0" w:space="0" w:color="auto"/>
            <w:right w:val="none" w:sz="0" w:space="0" w:color="auto"/>
          </w:divBdr>
        </w:div>
        <w:div w:id="1697657986">
          <w:marLeft w:val="605"/>
          <w:marRight w:val="0"/>
          <w:marTop w:val="200"/>
          <w:marBottom w:val="40"/>
          <w:divBdr>
            <w:top w:val="none" w:sz="0" w:space="0" w:color="auto"/>
            <w:left w:val="none" w:sz="0" w:space="0" w:color="auto"/>
            <w:bottom w:val="none" w:sz="0" w:space="0" w:color="auto"/>
            <w:right w:val="none" w:sz="0" w:space="0" w:color="auto"/>
          </w:divBdr>
        </w:div>
        <w:div w:id="1667392007">
          <w:marLeft w:val="605"/>
          <w:marRight w:val="0"/>
          <w:marTop w:val="200"/>
          <w:marBottom w:val="40"/>
          <w:divBdr>
            <w:top w:val="none" w:sz="0" w:space="0" w:color="auto"/>
            <w:left w:val="none" w:sz="0" w:space="0" w:color="auto"/>
            <w:bottom w:val="none" w:sz="0" w:space="0" w:color="auto"/>
            <w:right w:val="none" w:sz="0" w:space="0" w:color="auto"/>
          </w:divBdr>
        </w:div>
        <w:div w:id="1404450914">
          <w:marLeft w:val="605"/>
          <w:marRight w:val="0"/>
          <w:marTop w:val="200"/>
          <w:marBottom w:val="40"/>
          <w:divBdr>
            <w:top w:val="none" w:sz="0" w:space="0" w:color="auto"/>
            <w:left w:val="none" w:sz="0" w:space="0" w:color="auto"/>
            <w:bottom w:val="none" w:sz="0" w:space="0" w:color="auto"/>
            <w:right w:val="none" w:sz="0" w:space="0" w:color="auto"/>
          </w:divBdr>
        </w:div>
        <w:div w:id="229075832">
          <w:marLeft w:val="605"/>
          <w:marRight w:val="0"/>
          <w:marTop w:val="200"/>
          <w:marBottom w:val="40"/>
          <w:divBdr>
            <w:top w:val="none" w:sz="0" w:space="0" w:color="auto"/>
            <w:left w:val="none" w:sz="0" w:space="0" w:color="auto"/>
            <w:bottom w:val="none" w:sz="0" w:space="0" w:color="auto"/>
            <w:right w:val="none" w:sz="0" w:space="0" w:color="auto"/>
          </w:divBdr>
        </w:div>
        <w:div w:id="636910374">
          <w:marLeft w:val="605"/>
          <w:marRight w:val="0"/>
          <w:marTop w:val="200"/>
          <w:marBottom w:val="40"/>
          <w:divBdr>
            <w:top w:val="none" w:sz="0" w:space="0" w:color="auto"/>
            <w:left w:val="none" w:sz="0" w:space="0" w:color="auto"/>
            <w:bottom w:val="none" w:sz="0" w:space="0" w:color="auto"/>
            <w:right w:val="none" w:sz="0" w:space="0" w:color="auto"/>
          </w:divBdr>
        </w:div>
        <w:div w:id="1430660746">
          <w:marLeft w:val="605"/>
          <w:marRight w:val="0"/>
          <w:marTop w:val="200"/>
          <w:marBottom w:val="40"/>
          <w:divBdr>
            <w:top w:val="none" w:sz="0" w:space="0" w:color="auto"/>
            <w:left w:val="none" w:sz="0" w:space="0" w:color="auto"/>
            <w:bottom w:val="none" w:sz="0" w:space="0" w:color="auto"/>
            <w:right w:val="none" w:sz="0" w:space="0" w:color="auto"/>
          </w:divBdr>
        </w:div>
        <w:div w:id="27337868">
          <w:marLeft w:val="605"/>
          <w:marRight w:val="0"/>
          <w:marTop w:val="200"/>
          <w:marBottom w:val="40"/>
          <w:divBdr>
            <w:top w:val="none" w:sz="0" w:space="0" w:color="auto"/>
            <w:left w:val="none" w:sz="0" w:space="0" w:color="auto"/>
            <w:bottom w:val="none" w:sz="0" w:space="0" w:color="auto"/>
            <w:right w:val="none" w:sz="0" w:space="0" w:color="auto"/>
          </w:divBdr>
        </w:div>
        <w:div w:id="585847580">
          <w:marLeft w:val="605"/>
          <w:marRight w:val="0"/>
          <w:marTop w:val="200"/>
          <w:marBottom w:val="40"/>
          <w:divBdr>
            <w:top w:val="none" w:sz="0" w:space="0" w:color="auto"/>
            <w:left w:val="none" w:sz="0" w:space="0" w:color="auto"/>
            <w:bottom w:val="none" w:sz="0" w:space="0" w:color="auto"/>
            <w:right w:val="none" w:sz="0" w:space="0" w:color="auto"/>
          </w:divBdr>
        </w:div>
        <w:div w:id="1336610619">
          <w:marLeft w:val="605"/>
          <w:marRight w:val="0"/>
          <w:marTop w:val="200"/>
          <w:marBottom w:val="40"/>
          <w:divBdr>
            <w:top w:val="none" w:sz="0" w:space="0" w:color="auto"/>
            <w:left w:val="none" w:sz="0" w:space="0" w:color="auto"/>
            <w:bottom w:val="none" w:sz="0" w:space="0" w:color="auto"/>
            <w:right w:val="none" w:sz="0" w:space="0" w:color="auto"/>
          </w:divBdr>
        </w:div>
        <w:div w:id="728378213">
          <w:marLeft w:val="605"/>
          <w:marRight w:val="0"/>
          <w:marTop w:val="200"/>
          <w:marBottom w:val="40"/>
          <w:divBdr>
            <w:top w:val="none" w:sz="0" w:space="0" w:color="auto"/>
            <w:left w:val="none" w:sz="0" w:space="0" w:color="auto"/>
            <w:bottom w:val="none" w:sz="0" w:space="0" w:color="auto"/>
            <w:right w:val="none" w:sz="0" w:space="0" w:color="auto"/>
          </w:divBdr>
        </w:div>
        <w:div w:id="1989549324">
          <w:marLeft w:val="605"/>
          <w:marRight w:val="0"/>
          <w:marTop w:val="200"/>
          <w:marBottom w:val="40"/>
          <w:divBdr>
            <w:top w:val="none" w:sz="0" w:space="0" w:color="auto"/>
            <w:left w:val="none" w:sz="0" w:space="0" w:color="auto"/>
            <w:bottom w:val="none" w:sz="0" w:space="0" w:color="auto"/>
            <w:right w:val="none" w:sz="0" w:space="0" w:color="auto"/>
          </w:divBdr>
        </w:div>
        <w:div w:id="1628510771">
          <w:marLeft w:val="605"/>
          <w:marRight w:val="0"/>
          <w:marTop w:val="200"/>
          <w:marBottom w:val="40"/>
          <w:divBdr>
            <w:top w:val="none" w:sz="0" w:space="0" w:color="auto"/>
            <w:left w:val="none" w:sz="0" w:space="0" w:color="auto"/>
            <w:bottom w:val="none" w:sz="0" w:space="0" w:color="auto"/>
            <w:right w:val="none" w:sz="0" w:space="0" w:color="auto"/>
          </w:divBdr>
        </w:div>
        <w:div w:id="2096900435">
          <w:marLeft w:val="605"/>
          <w:marRight w:val="0"/>
          <w:marTop w:val="200"/>
          <w:marBottom w:val="40"/>
          <w:divBdr>
            <w:top w:val="none" w:sz="0" w:space="0" w:color="auto"/>
            <w:left w:val="none" w:sz="0" w:space="0" w:color="auto"/>
            <w:bottom w:val="none" w:sz="0" w:space="0" w:color="auto"/>
            <w:right w:val="none" w:sz="0" w:space="0" w:color="auto"/>
          </w:divBdr>
        </w:div>
        <w:div w:id="1798258164">
          <w:marLeft w:val="605"/>
          <w:marRight w:val="0"/>
          <w:marTop w:val="200"/>
          <w:marBottom w:val="40"/>
          <w:divBdr>
            <w:top w:val="none" w:sz="0" w:space="0" w:color="auto"/>
            <w:left w:val="none" w:sz="0" w:space="0" w:color="auto"/>
            <w:bottom w:val="none" w:sz="0" w:space="0" w:color="auto"/>
            <w:right w:val="none" w:sz="0" w:space="0" w:color="auto"/>
          </w:divBdr>
        </w:div>
        <w:div w:id="1540896533">
          <w:marLeft w:val="605"/>
          <w:marRight w:val="0"/>
          <w:marTop w:val="200"/>
          <w:marBottom w:val="40"/>
          <w:divBdr>
            <w:top w:val="none" w:sz="0" w:space="0" w:color="auto"/>
            <w:left w:val="none" w:sz="0" w:space="0" w:color="auto"/>
            <w:bottom w:val="none" w:sz="0" w:space="0" w:color="auto"/>
            <w:right w:val="none" w:sz="0" w:space="0" w:color="auto"/>
          </w:divBdr>
        </w:div>
        <w:div w:id="305623170">
          <w:marLeft w:val="605"/>
          <w:marRight w:val="0"/>
          <w:marTop w:val="200"/>
          <w:marBottom w:val="40"/>
          <w:divBdr>
            <w:top w:val="none" w:sz="0" w:space="0" w:color="auto"/>
            <w:left w:val="none" w:sz="0" w:space="0" w:color="auto"/>
            <w:bottom w:val="none" w:sz="0" w:space="0" w:color="auto"/>
            <w:right w:val="none" w:sz="0" w:space="0" w:color="auto"/>
          </w:divBdr>
        </w:div>
        <w:div w:id="1293557958">
          <w:marLeft w:val="605"/>
          <w:marRight w:val="0"/>
          <w:marTop w:val="200"/>
          <w:marBottom w:val="40"/>
          <w:divBdr>
            <w:top w:val="none" w:sz="0" w:space="0" w:color="auto"/>
            <w:left w:val="none" w:sz="0" w:space="0" w:color="auto"/>
            <w:bottom w:val="none" w:sz="0" w:space="0" w:color="auto"/>
            <w:right w:val="none" w:sz="0" w:space="0" w:color="auto"/>
          </w:divBdr>
        </w:div>
        <w:div w:id="1199009744">
          <w:marLeft w:val="605"/>
          <w:marRight w:val="0"/>
          <w:marTop w:val="200"/>
          <w:marBottom w:val="40"/>
          <w:divBdr>
            <w:top w:val="none" w:sz="0" w:space="0" w:color="auto"/>
            <w:left w:val="none" w:sz="0" w:space="0" w:color="auto"/>
            <w:bottom w:val="none" w:sz="0" w:space="0" w:color="auto"/>
            <w:right w:val="none" w:sz="0" w:space="0" w:color="auto"/>
          </w:divBdr>
        </w:div>
        <w:div w:id="533544513">
          <w:marLeft w:val="605"/>
          <w:marRight w:val="0"/>
          <w:marTop w:val="200"/>
          <w:marBottom w:val="40"/>
          <w:divBdr>
            <w:top w:val="none" w:sz="0" w:space="0" w:color="auto"/>
            <w:left w:val="none" w:sz="0" w:space="0" w:color="auto"/>
            <w:bottom w:val="none" w:sz="0" w:space="0" w:color="auto"/>
            <w:right w:val="none" w:sz="0" w:space="0" w:color="auto"/>
          </w:divBdr>
        </w:div>
        <w:div w:id="1766926135">
          <w:marLeft w:val="605"/>
          <w:marRight w:val="0"/>
          <w:marTop w:val="200"/>
          <w:marBottom w:val="40"/>
          <w:divBdr>
            <w:top w:val="none" w:sz="0" w:space="0" w:color="auto"/>
            <w:left w:val="none" w:sz="0" w:space="0" w:color="auto"/>
            <w:bottom w:val="none" w:sz="0" w:space="0" w:color="auto"/>
            <w:right w:val="none" w:sz="0" w:space="0" w:color="auto"/>
          </w:divBdr>
        </w:div>
        <w:div w:id="949314363">
          <w:marLeft w:val="605"/>
          <w:marRight w:val="0"/>
          <w:marTop w:val="200"/>
          <w:marBottom w:val="40"/>
          <w:divBdr>
            <w:top w:val="none" w:sz="0" w:space="0" w:color="auto"/>
            <w:left w:val="none" w:sz="0" w:space="0" w:color="auto"/>
            <w:bottom w:val="none" w:sz="0" w:space="0" w:color="auto"/>
            <w:right w:val="none" w:sz="0" w:space="0" w:color="auto"/>
          </w:divBdr>
        </w:div>
        <w:div w:id="1254125609">
          <w:marLeft w:val="605"/>
          <w:marRight w:val="0"/>
          <w:marTop w:val="100"/>
          <w:marBottom w:val="40"/>
          <w:divBdr>
            <w:top w:val="none" w:sz="0" w:space="0" w:color="auto"/>
            <w:left w:val="none" w:sz="0" w:space="0" w:color="auto"/>
            <w:bottom w:val="none" w:sz="0" w:space="0" w:color="auto"/>
            <w:right w:val="none" w:sz="0" w:space="0" w:color="auto"/>
          </w:divBdr>
        </w:div>
        <w:div w:id="950429540">
          <w:marLeft w:val="605"/>
          <w:marRight w:val="0"/>
          <w:marTop w:val="100"/>
          <w:marBottom w:val="40"/>
          <w:divBdr>
            <w:top w:val="none" w:sz="0" w:space="0" w:color="auto"/>
            <w:left w:val="none" w:sz="0" w:space="0" w:color="auto"/>
            <w:bottom w:val="none" w:sz="0" w:space="0" w:color="auto"/>
            <w:right w:val="none" w:sz="0" w:space="0" w:color="auto"/>
          </w:divBdr>
        </w:div>
        <w:div w:id="394356263">
          <w:marLeft w:val="605"/>
          <w:marRight w:val="0"/>
          <w:marTop w:val="100"/>
          <w:marBottom w:val="40"/>
          <w:divBdr>
            <w:top w:val="none" w:sz="0" w:space="0" w:color="auto"/>
            <w:left w:val="none" w:sz="0" w:space="0" w:color="auto"/>
            <w:bottom w:val="none" w:sz="0" w:space="0" w:color="auto"/>
            <w:right w:val="none" w:sz="0" w:space="0" w:color="auto"/>
          </w:divBdr>
        </w:div>
        <w:div w:id="1199121452">
          <w:marLeft w:val="605"/>
          <w:marRight w:val="0"/>
          <w:marTop w:val="100"/>
          <w:marBottom w:val="40"/>
          <w:divBdr>
            <w:top w:val="none" w:sz="0" w:space="0" w:color="auto"/>
            <w:left w:val="none" w:sz="0" w:space="0" w:color="auto"/>
            <w:bottom w:val="none" w:sz="0" w:space="0" w:color="auto"/>
            <w:right w:val="none" w:sz="0" w:space="0" w:color="auto"/>
          </w:divBdr>
        </w:div>
        <w:div w:id="908461816">
          <w:marLeft w:val="605"/>
          <w:marRight w:val="0"/>
          <w:marTop w:val="100"/>
          <w:marBottom w:val="40"/>
          <w:divBdr>
            <w:top w:val="none" w:sz="0" w:space="0" w:color="auto"/>
            <w:left w:val="none" w:sz="0" w:space="0" w:color="auto"/>
            <w:bottom w:val="none" w:sz="0" w:space="0" w:color="auto"/>
            <w:right w:val="none" w:sz="0" w:space="0" w:color="auto"/>
          </w:divBdr>
        </w:div>
        <w:div w:id="1336764170">
          <w:marLeft w:val="605"/>
          <w:marRight w:val="0"/>
          <w:marTop w:val="100"/>
          <w:marBottom w:val="40"/>
          <w:divBdr>
            <w:top w:val="none" w:sz="0" w:space="0" w:color="auto"/>
            <w:left w:val="none" w:sz="0" w:space="0" w:color="auto"/>
            <w:bottom w:val="none" w:sz="0" w:space="0" w:color="auto"/>
            <w:right w:val="none" w:sz="0" w:space="0" w:color="auto"/>
          </w:divBdr>
        </w:div>
        <w:div w:id="1826973981">
          <w:marLeft w:val="605"/>
          <w:marRight w:val="0"/>
          <w:marTop w:val="200"/>
          <w:marBottom w:val="40"/>
          <w:divBdr>
            <w:top w:val="none" w:sz="0" w:space="0" w:color="auto"/>
            <w:left w:val="none" w:sz="0" w:space="0" w:color="auto"/>
            <w:bottom w:val="none" w:sz="0" w:space="0" w:color="auto"/>
            <w:right w:val="none" w:sz="0" w:space="0" w:color="auto"/>
          </w:divBdr>
        </w:div>
        <w:div w:id="1677266589">
          <w:marLeft w:val="605"/>
          <w:marRight w:val="0"/>
          <w:marTop w:val="200"/>
          <w:marBottom w:val="40"/>
          <w:divBdr>
            <w:top w:val="none" w:sz="0" w:space="0" w:color="auto"/>
            <w:left w:val="none" w:sz="0" w:space="0" w:color="auto"/>
            <w:bottom w:val="none" w:sz="0" w:space="0" w:color="auto"/>
            <w:right w:val="none" w:sz="0" w:space="0" w:color="auto"/>
          </w:divBdr>
        </w:div>
        <w:div w:id="430703351">
          <w:marLeft w:val="605"/>
          <w:marRight w:val="0"/>
          <w:marTop w:val="200"/>
          <w:marBottom w:val="40"/>
          <w:divBdr>
            <w:top w:val="none" w:sz="0" w:space="0" w:color="auto"/>
            <w:left w:val="none" w:sz="0" w:space="0" w:color="auto"/>
            <w:bottom w:val="none" w:sz="0" w:space="0" w:color="auto"/>
            <w:right w:val="none" w:sz="0" w:space="0" w:color="auto"/>
          </w:divBdr>
        </w:div>
        <w:div w:id="1752506609">
          <w:marLeft w:val="605"/>
          <w:marRight w:val="0"/>
          <w:marTop w:val="200"/>
          <w:marBottom w:val="40"/>
          <w:divBdr>
            <w:top w:val="none" w:sz="0" w:space="0" w:color="auto"/>
            <w:left w:val="none" w:sz="0" w:space="0" w:color="auto"/>
            <w:bottom w:val="none" w:sz="0" w:space="0" w:color="auto"/>
            <w:right w:val="none" w:sz="0" w:space="0" w:color="auto"/>
          </w:divBdr>
        </w:div>
        <w:div w:id="1073623830">
          <w:marLeft w:val="605"/>
          <w:marRight w:val="0"/>
          <w:marTop w:val="200"/>
          <w:marBottom w:val="40"/>
          <w:divBdr>
            <w:top w:val="none" w:sz="0" w:space="0" w:color="auto"/>
            <w:left w:val="none" w:sz="0" w:space="0" w:color="auto"/>
            <w:bottom w:val="none" w:sz="0" w:space="0" w:color="auto"/>
            <w:right w:val="none" w:sz="0" w:space="0" w:color="auto"/>
          </w:divBdr>
        </w:div>
        <w:div w:id="1725248508">
          <w:marLeft w:val="605"/>
          <w:marRight w:val="0"/>
          <w:marTop w:val="200"/>
          <w:marBottom w:val="40"/>
          <w:divBdr>
            <w:top w:val="none" w:sz="0" w:space="0" w:color="auto"/>
            <w:left w:val="none" w:sz="0" w:space="0" w:color="auto"/>
            <w:bottom w:val="none" w:sz="0" w:space="0" w:color="auto"/>
            <w:right w:val="none" w:sz="0" w:space="0" w:color="auto"/>
          </w:divBdr>
        </w:div>
        <w:div w:id="958681191">
          <w:marLeft w:val="605"/>
          <w:marRight w:val="0"/>
          <w:marTop w:val="200"/>
          <w:marBottom w:val="40"/>
          <w:divBdr>
            <w:top w:val="none" w:sz="0" w:space="0" w:color="auto"/>
            <w:left w:val="none" w:sz="0" w:space="0" w:color="auto"/>
            <w:bottom w:val="none" w:sz="0" w:space="0" w:color="auto"/>
            <w:right w:val="none" w:sz="0" w:space="0" w:color="auto"/>
          </w:divBdr>
        </w:div>
        <w:div w:id="387385904">
          <w:marLeft w:val="605"/>
          <w:marRight w:val="0"/>
          <w:marTop w:val="200"/>
          <w:marBottom w:val="40"/>
          <w:divBdr>
            <w:top w:val="none" w:sz="0" w:space="0" w:color="auto"/>
            <w:left w:val="none" w:sz="0" w:space="0" w:color="auto"/>
            <w:bottom w:val="none" w:sz="0" w:space="0" w:color="auto"/>
            <w:right w:val="none" w:sz="0" w:space="0" w:color="auto"/>
          </w:divBdr>
        </w:div>
        <w:div w:id="1811827718">
          <w:marLeft w:val="605"/>
          <w:marRight w:val="0"/>
          <w:marTop w:val="200"/>
          <w:marBottom w:val="40"/>
          <w:divBdr>
            <w:top w:val="none" w:sz="0" w:space="0" w:color="auto"/>
            <w:left w:val="none" w:sz="0" w:space="0" w:color="auto"/>
            <w:bottom w:val="none" w:sz="0" w:space="0" w:color="auto"/>
            <w:right w:val="none" w:sz="0" w:space="0" w:color="auto"/>
          </w:divBdr>
        </w:div>
        <w:div w:id="1956713800">
          <w:marLeft w:val="605"/>
          <w:marRight w:val="0"/>
          <w:marTop w:val="200"/>
          <w:marBottom w:val="40"/>
          <w:divBdr>
            <w:top w:val="none" w:sz="0" w:space="0" w:color="auto"/>
            <w:left w:val="none" w:sz="0" w:space="0" w:color="auto"/>
            <w:bottom w:val="none" w:sz="0" w:space="0" w:color="auto"/>
            <w:right w:val="none" w:sz="0" w:space="0" w:color="auto"/>
          </w:divBdr>
        </w:div>
        <w:div w:id="658115250">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Zinger</dc:creator>
  <cp:keywords/>
  <dc:description/>
  <cp:lastModifiedBy>Erin Zinger</cp:lastModifiedBy>
  <cp:revision>91</cp:revision>
  <dcterms:created xsi:type="dcterms:W3CDTF">2015-10-19T01:37:00Z</dcterms:created>
  <dcterms:modified xsi:type="dcterms:W3CDTF">2015-10-29T02:11:00Z</dcterms:modified>
</cp:coreProperties>
</file>